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w:conformance="strict" mc:Ignorable="w14 w15 w16se wne wp14">
  <w:body>
    <w:p xmlns:wp14="http://schemas.microsoft.com/office/word/2010/wordml" w:rsidR="008C3A94" w:rsidP="00002810" w:rsidRDefault="004052A9" w14:paraId="486C891E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Rhetorical Analysis</w:t>
      </w:r>
    </w:p>
    <w:tbl>
      <w:tblPr>
        <w:tblStyle w:val="TableGrid"/>
        <w:tblW w:w="467.75pt" w:type="dxa"/>
        <w:tblInd w:w="0.25pt" w:type="dxa"/>
        <w:tblLook w:firstRow="1" w:lastRow="0" w:firstColumn="1" w:lastColumn="0" w:noHBand="0" w:noVBand="1"/>
      </w:tblPr>
      <w:tblGrid>
        <w:gridCol w:w="2430"/>
        <w:gridCol w:w="980"/>
        <w:gridCol w:w="5945"/>
      </w:tblGrid>
      <w:tr xmlns:wp14="http://schemas.microsoft.com/office/word/2010/wordml" w:rsidR="002C37C8" w:rsidTr="007045C5" w14:paraId="04F571D1" wp14:textId="77777777">
        <w:tc>
          <w:tcPr>
            <w:tcW w:w="121.50pt" w:type="dxa"/>
          </w:tcPr>
          <w:p w:rsidRPr="00002810" w:rsidR="00002810" w:rsidP="004052A9" w:rsidRDefault="00CD10EC" w14:paraId="26447DDD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81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B9601A">
              <w:rPr>
                <w:rFonts w:ascii="Times New Roman" w:hAnsi="Times New Roman" w:cs="Times New Roman"/>
                <w:sz w:val="20"/>
                <w:szCs w:val="20"/>
              </w:rPr>
              <w:t>irst answer what is the author D</w:t>
            </w:r>
            <w:r w:rsidRPr="00002810">
              <w:rPr>
                <w:rFonts w:ascii="Times New Roman" w:hAnsi="Times New Roman" w:cs="Times New Roman"/>
                <w:sz w:val="20"/>
                <w:szCs w:val="20"/>
              </w:rPr>
              <w:t>oing</w:t>
            </w:r>
            <w:r w:rsidRPr="00002810" w:rsidR="00002810">
              <w:rPr>
                <w:rFonts w:ascii="Times New Roman" w:hAnsi="Times New Roman" w:cs="Times New Roman"/>
                <w:sz w:val="20"/>
                <w:szCs w:val="20"/>
              </w:rPr>
              <w:t xml:space="preserve"> (ACTION)!</w:t>
            </w:r>
            <w:r w:rsidRPr="00002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37C8" w:rsidP="004052A9" w:rsidRDefault="00CD10EC" w14:paraId="54417A87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810">
              <w:rPr>
                <w:rFonts w:ascii="Times New Roman" w:hAnsi="Times New Roman" w:cs="Times New Roman"/>
                <w:sz w:val="20"/>
                <w:szCs w:val="20"/>
              </w:rPr>
              <w:t xml:space="preserve">Then explain </w:t>
            </w:r>
            <w:r w:rsidR="00A4483B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r w:rsidRPr="00002810">
              <w:rPr>
                <w:rFonts w:ascii="Times New Roman" w:hAnsi="Times New Roman" w:cs="Times New Roman"/>
                <w:sz w:val="20"/>
                <w:szCs w:val="20"/>
              </w:rPr>
              <w:t xml:space="preserve"> by discussing</w:t>
            </w:r>
            <w:r w:rsidR="00DB634E">
              <w:rPr>
                <w:rFonts w:ascii="Times New Roman" w:hAnsi="Times New Roman" w:cs="Times New Roman"/>
                <w:sz w:val="20"/>
                <w:szCs w:val="20"/>
              </w:rPr>
              <w:t xml:space="preserve"> how</w:t>
            </w:r>
            <w:r w:rsidRPr="00002810">
              <w:rPr>
                <w:rFonts w:ascii="Times New Roman" w:hAnsi="Times New Roman" w:cs="Times New Roman"/>
                <w:sz w:val="20"/>
                <w:szCs w:val="20"/>
              </w:rPr>
              <w:t xml:space="preserve"> the language tool </w:t>
            </w:r>
            <w:r w:rsidR="00DB634E">
              <w:rPr>
                <w:rFonts w:ascii="Times New Roman" w:hAnsi="Times New Roman" w:cs="Times New Roman"/>
                <w:sz w:val="20"/>
                <w:szCs w:val="20"/>
              </w:rPr>
              <w:t xml:space="preserve">works </w:t>
            </w:r>
            <w:r w:rsidRPr="00002810" w:rsidR="002C37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601A" w:rsidR="00B9601A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B9601A">
              <w:rPr>
                <w:rFonts w:ascii="Times New Roman" w:hAnsi="Times New Roman" w:cs="Times New Roman"/>
                <w:sz w:val="20"/>
                <w:szCs w:val="20"/>
              </w:rPr>
              <w:t>oing/</w:t>
            </w:r>
            <w:r w:rsidRPr="00002810" w:rsidR="002C37C8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002810" w:rsidR="002C37C8">
              <w:rPr>
                <w:rFonts w:ascii="Times New Roman" w:hAnsi="Times New Roman" w:cs="Times New Roman"/>
                <w:sz w:val="20"/>
                <w:szCs w:val="20"/>
              </w:rPr>
              <w:t>evice</w:t>
            </w:r>
            <w:r w:rsidRPr="00002810" w:rsidR="00002810">
              <w:rPr>
                <w:rFonts w:ascii="Times New Roman" w:hAnsi="Times New Roman" w:cs="Times New Roman"/>
                <w:sz w:val="20"/>
                <w:szCs w:val="20"/>
              </w:rPr>
              <w:t>=tool</w:t>
            </w:r>
            <w:r w:rsidR="00DB634E">
              <w:rPr>
                <w:rFonts w:ascii="Times New Roman" w:hAnsi="Times New Roman" w:cs="Times New Roman"/>
                <w:sz w:val="20"/>
                <w:szCs w:val="20"/>
              </w:rPr>
              <w:t>—ok to not name tool</w:t>
            </w:r>
            <w:r w:rsidRPr="00002810" w:rsidR="002C37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Pr="00002810" w:rsidR="00DB634E" w:rsidP="004052A9" w:rsidRDefault="00DB634E" w14:paraId="672A6659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2F0118" w:rsidR="002C37C8" w:rsidP="004052A9" w:rsidRDefault="002C37C8" w14:paraId="1948DE4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If you are Analyzing</w:t>
            </w:r>
            <w:r w:rsidR="00A448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</w:tc>
        <w:tc>
          <w:tcPr>
            <w:tcW w:w="49pt" w:type="dxa"/>
          </w:tcPr>
          <w:p w:rsidRPr="00002810" w:rsidR="002C37C8" w:rsidP="004052A9" w:rsidRDefault="002C37C8" w14:paraId="4C47E484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28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Discuss</w:t>
            </w:r>
          </w:p>
          <w:p w:rsidR="00002810" w:rsidP="00002810" w:rsidRDefault="00002810" w14:paraId="052FFCB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8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How the tool works</w:t>
            </w:r>
            <w:r w:rsidR="00DB63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or how the author creates the action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7.25pt" w:type="dxa"/>
          </w:tcPr>
          <w:p w:rsidRPr="00002810" w:rsidR="00002810" w:rsidP="00002810" w:rsidRDefault="002C37C8" w14:paraId="65980D3A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8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02810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002810">
              <w:rPr>
                <w:rFonts w:ascii="Times New Roman" w:hAnsi="Times New Roman" w:cs="Times New Roman"/>
                <w:sz w:val="20"/>
                <w:szCs w:val="20"/>
              </w:rPr>
              <w:t>ffect of language choice</w:t>
            </w:r>
            <w:r w:rsidRPr="00002810" w:rsidR="00002810">
              <w:rPr>
                <w:rFonts w:ascii="Times New Roman" w:hAnsi="Times New Roman" w:cs="Times New Roman"/>
                <w:sz w:val="20"/>
                <w:szCs w:val="20"/>
              </w:rPr>
              <w:t xml:space="preserve"> or tool</w:t>
            </w:r>
            <w:r w:rsidRPr="000028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Pr="00002810" w:rsidR="00002810" w:rsidP="00002810" w:rsidRDefault="00002810" w14:paraId="544BD391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810">
              <w:rPr>
                <w:rFonts w:ascii="Times New Roman" w:hAnsi="Times New Roman" w:cs="Times New Roman"/>
                <w:sz w:val="20"/>
                <w:szCs w:val="20"/>
              </w:rPr>
              <w:t>Action: uniting</w:t>
            </w:r>
            <w:r w:rsidR="00A4483B">
              <w:rPr>
                <w:rFonts w:ascii="Times New Roman" w:hAnsi="Times New Roman" w:cs="Times New Roman"/>
                <w:sz w:val="20"/>
                <w:szCs w:val="20"/>
              </w:rPr>
              <w:t>; building</w:t>
            </w:r>
          </w:p>
          <w:p w:rsidRPr="00002810" w:rsidR="00002810" w:rsidP="00002810" w:rsidRDefault="00002810" w14:paraId="2703EFD1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810">
              <w:rPr>
                <w:rFonts w:ascii="Times New Roman" w:hAnsi="Times New Roman" w:cs="Times New Roman"/>
                <w:sz w:val="20"/>
                <w:szCs w:val="20"/>
              </w:rPr>
              <w:t>Tool: hammer</w:t>
            </w:r>
          </w:p>
          <w:p w:rsidR="00002810" w:rsidP="000D54D4" w:rsidRDefault="00A4483B" w14:paraId="3BF55FDB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carpenter’s</w:t>
            </w:r>
            <w:r w:rsidRPr="00002810" w:rsidR="00002810">
              <w:rPr>
                <w:rFonts w:ascii="Times New Roman" w:hAnsi="Times New Roman" w:cs="Times New Roman"/>
                <w:sz w:val="20"/>
                <w:szCs w:val="20"/>
              </w:rPr>
              <w:t xml:space="preserve"> hammer smashes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down </w:t>
            </w:r>
            <w:r w:rsidRPr="00002810" w:rsidR="00002810">
              <w:rPr>
                <w:rFonts w:ascii="Times New Roman" w:hAnsi="Times New Roman" w:cs="Times New Roman"/>
                <w:sz w:val="20"/>
                <w:szCs w:val="20"/>
              </w:rPr>
              <w:t>the head of a nail so that the shaft drives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into two solid </w:t>
            </w:r>
            <w:r w:rsidR="000D54D4">
              <w:rPr>
                <w:rFonts w:ascii="Times New Roman" w:hAnsi="Times New Roman" w:cs="Times New Roman"/>
                <w:sz w:val="20"/>
                <w:szCs w:val="20"/>
              </w:rPr>
              <w:t>pieces of wood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D54D4">
              <w:rPr>
                <w:rFonts w:ascii="Times New Roman" w:hAnsi="Times New Roman" w:cs="Times New Roman"/>
                <w:sz w:val="20"/>
                <w:szCs w:val="20"/>
              </w:rPr>
              <w:t>This connection builds because it creates a semi-permanent union of two smaller objects.</w:t>
            </w:r>
          </w:p>
          <w:p w:rsidR="00DB634E" w:rsidP="000D54D4" w:rsidRDefault="00DB634E" w14:paraId="0A37501D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002810" w:rsidR="00DB634E" w:rsidP="000D54D4" w:rsidRDefault="00DB634E" w14:paraId="6EDF7CCF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(notice that even without naming the tool [hammer], the analysis works)</w:t>
            </w:r>
          </w:p>
        </w:tc>
      </w:tr>
      <w:tr xmlns:wp14="http://schemas.microsoft.com/office/word/2010/wordml" w:rsidR="002C37C8" w:rsidTr="007045C5" w14:paraId="7A368430" wp14:textId="77777777">
        <w:tc>
          <w:tcPr>
            <w:tcW w:w="121.50pt" w:type="dxa"/>
          </w:tcPr>
          <w:p w:rsidRPr="002F0118" w:rsidR="002C37C8" w:rsidP="004052A9" w:rsidRDefault="002C37C8" w14:paraId="5F381260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>Diction</w:t>
            </w:r>
          </w:p>
        </w:tc>
        <w:tc>
          <w:tcPr>
            <w:tcW w:w="49pt" w:type="dxa"/>
          </w:tcPr>
          <w:p w:rsidRPr="002F0118" w:rsidR="002C37C8" w:rsidP="004052A9" w:rsidRDefault="002C37C8" w14:paraId="30960CEB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</w:p>
        </w:tc>
        <w:tc>
          <w:tcPr>
            <w:tcW w:w="297.25pt" w:type="dxa"/>
          </w:tcPr>
          <w:p w:rsidRPr="002F0118" w:rsidR="002C37C8" w:rsidP="007045C5" w:rsidRDefault="002C37C8" w14:paraId="0A031210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2C37C8">
              <w:rPr>
                <w:rFonts w:ascii="Times New Roman" w:hAnsi="Times New Roman" w:cs="Times New Roman"/>
                <w:b/>
                <w:sz w:val="20"/>
                <w:szCs w:val="20"/>
              </w:rPr>
              <w:t>connotation</w:t>
            </w: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 xml:space="preserve"> affects tone (</w:t>
            </w:r>
            <w:r w:rsidR="007045C5">
              <w:rPr>
                <w:rFonts w:ascii="Times New Roman" w:hAnsi="Times New Roman" w:cs="Times New Roman"/>
                <w:sz w:val="20"/>
                <w:szCs w:val="20"/>
              </w:rPr>
              <w:t xml:space="preserve">discuss </w:t>
            </w: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 xml:space="preserve">connotations </w:t>
            </w:r>
            <w:r w:rsidR="007045C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 xml:space="preserve"> specific word</w:t>
            </w:r>
            <w:r w:rsidR="007045C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xmlns:wp14="http://schemas.microsoft.com/office/word/2010/wordml" w:rsidR="002C37C8" w:rsidTr="007045C5" w14:paraId="3652ADD7" wp14:textId="77777777">
        <w:tc>
          <w:tcPr>
            <w:tcW w:w="121.50pt" w:type="dxa"/>
          </w:tcPr>
          <w:p w:rsidRPr="002F0118" w:rsidR="002C37C8" w:rsidP="004052A9" w:rsidRDefault="002C37C8" w14:paraId="6DD3A380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>Syntax</w:t>
            </w:r>
          </w:p>
        </w:tc>
        <w:tc>
          <w:tcPr>
            <w:tcW w:w="49pt" w:type="dxa"/>
          </w:tcPr>
          <w:p w:rsidRPr="002F0118" w:rsidR="002C37C8" w:rsidP="004052A9" w:rsidRDefault="002C37C8" w14:paraId="759C67A3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</w:p>
        </w:tc>
        <w:tc>
          <w:tcPr>
            <w:tcW w:w="297.25pt" w:type="dxa"/>
          </w:tcPr>
          <w:p w:rsidRPr="002F0118" w:rsidR="002C37C8" w:rsidP="007045C5" w:rsidRDefault="002C37C8" w14:paraId="4BA696BB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s</w:t>
            </w: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>entence structure brings meaning or emphasizes an idea</w:t>
            </w:r>
          </w:p>
        </w:tc>
      </w:tr>
      <w:tr xmlns:wp14="http://schemas.microsoft.com/office/word/2010/wordml" w:rsidR="002C37C8" w:rsidTr="007045C5" w14:paraId="2E4DEAD2" wp14:textId="77777777">
        <w:tc>
          <w:tcPr>
            <w:tcW w:w="121.50pt" w:type="dxa"/>
          </w:tcPr>
          <w:p w:rsidRPr="002F0118" w:rsidR="002C37C8" w:rsidP="004052A9" w:rsidRDefault="002C37C8" w14:paraId="61C9BD5D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 xml:space="preserve">Organization </w:t>
            </w:r>
          </w:p>
        </w:tc>
        <w:tc>
          <w:tcPr>
            <w:tcW w:w="49pt" w:type="dxa"/>
          </w:tcPr>
          <w:p w:rsidRPr="002F0118" w:rsidR="002C37C8" w:rsidP="004052A9" w:rsidRDefault="002C37C8" w14:paraId="633169C6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</w:p>
        </w:tc>
        <w:tc>
          <w:tcPr>
            <w:tcW w:w="297.25pt" w:type="dxa"/>
          </w:tcPr>
          <w:p w:rsidRPr="002F0118" w:rsidR="002C37C8" w:rsidP="007045C5" w:rsidRDefault="002C37C8" w14:paraId="1D44818D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8E068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2C37C8">
              <w:rPr>
                <w:rFonts w:ascii="Times New Roman" w:hAnsi="Times New Roman" w:cs="Times New Roman"/>
                <w:b/>
                <w:sz w:val="20"/>
                <w:szCs w:val="20"/>
              </w:rPr>
              <w:t>tructure/arrangement of the ideas</w:t>
            </w: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 xml:space="preserve"> of a piece brings meaning</w:t>
            </w:r>
          </w:p>
          <w:p w:rsidRPr="002F0118" w:rsidR="002C37C8" w:rsidP="004052A9" w:rsidRDefault="002C37C8" w14:paraId="70C09B07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>Ex: cause/effect</w:t>
            </w:r>
          </w:p>
          <w:p w:rsidRPr="002F0118" w:rsidR="002C37C8" w:rsidP="004052A9" w:rsidRDefault="002C37C8" w14:paraId="4CD91728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>Idea/examples</w:t>
            </w:r>
          </w:p>
        </w:tc>
      </w:tr>
      <w:tr xmlns:wp14="http://schemas.microsoft.com/office/word/2010/wordml" w:rsidR="002C37C8" w:rsidTr="007045C5" w14:paraId="43BAC46C" wp14:textId="77777777">
        <w:tc>
          <w:tcPr>
            <w:tcW w:w="121.50pt" w:type="dxa"/>
          </w:tcPr>
          <w:p w:rsidRPr="002F0118" w:rsidR="002C37C8" w:rsidP="004052A9" w:rsidRDefault="002C37C8" w14:paraId="0185E5A2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>Figurative Language:</w:t>
            </w:r>
          </w:p>
          <w:p w:rsidRPr="002F0118" w:rsidR="002C37C8" w:rsidP="004052A9" w:rsidRDefault="002C37C8" w14:paraId="2BFED8AF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>Metaphor</w:t>
            </w:r>
          </w:p>
          <w:p w:rsidRPr="002F0118" w:rsidR="002C37C8" w:rsidP="004052A9" w:rsidRDefault="002C37C8" w14:paraId="5997A7A1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>Simile</w:t>
            </w:r>
          </w:p>
          <w:p w:rsidRPr="002F0118" w:rsidR="002C37C8" w:rsidP="004052A9" w:rsidRDefault="002C37C8" w14:paraId="76689E99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>Personification</w:t>
            </w:r>
          </w:p>
          <w:p w:rsidRPr="002F0118" w:rsidR="002C37C8" w:rsidP="004052A9" w:rsidRDefault="002C37C8" w14:paraId="76FD6FAA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>Analogy</w:t>
            </w:r>
          </w:p>
          <w:p w:rsidRPr="002F0118" w:rsidR="002C37C8" w:rsidP="004052A9" w:rsidRDefault="002C37C8" w14:paraId="6B20A2F9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 xml:space="preserve">Allusion </w:t>
            </w:r>
          </w:p>
        </w:tc>
        <w:tc>
          <w:tcPr>
            <w:tcW w:w="49pt" w:type="dxa"/>
          </w:tcPr>
          <w:p w:rsidRPr="002F0118" w:rsidR="002C37C8" w:rsidP="004052A9" w:rsidRDefault="002C37C8" w14:paraId="5D9EF94D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</w:p>
        </w:tc>
        <w:tc>
          <w:tcPr>
            <w:tcW w:w="297.25pt" w:type="dxa"/>
          </w:tcPr>
          <w:p w:rsidRPr="002F0118" w:rsidR="002C37C8" w:rsidP="007045C5" w:rsidRDefault="002C37C8" w14:paraId="1A710415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7C8">
              <w:rPr>
                <w:rFonts w:ascii="Times New Roman" w:hAnsi="Times New Roman" w:cs="Times New Roman"/>
                <w:b/>
                <w:sz w:val="20"/>
                <w:szCs w:val="20"/>
              </w:rPr>
              <w:t>comparison</w:t>
            </w: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 xml:space="preserve"> brings meaning (what is being compared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how does this create meaning?</w:t>
            </w: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xmlns:wp14="http://schemas.microsoft.com/office/word/2010/wordml" w:rsidR="002C37C8" w:rsidTr="007045C5" w14:paraId="4C64BB27" wp14:textId="77777777">
        <w:tc>
          <w:tcPr>
            <w:tcW w:w="121.50pt" w:type="dxa"/>
          </w:tcPr>
          <w:p w:rsidRPr="002F0118" w:rsidR="002C37C8" w:rsidP="004052A9" w:rsidRDefault="002C37C8" w14:paraId="2BB083AF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>Figurative language:</w:t>
            </w:r>
          </w:p>
          <w:p w:rsidRPr="002F0118" w:rsidR="002C37C8" w:rsidP="004052A9" w:rsidRDefault="002C37C8" w14:paraId="026DB220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>Imagery</w:t>
            </w:r>
          </w:p>
        </w:tc>
        <w:tc>
          <w:tcPr>
            <w:tcW w:w="49pt" w:type="dxa"/>
          </w:tcPr>
          <w:p w:rsidRPr="002F0118" w:rsidR="002C37C8" w:rsidP="004052A9" w:rsidRDefault="002C37C8" w14:paraId="01D1798D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</w:p>
        </w:tc>
        <w:tc>
          <w:tcPr>
            <w:tcW w:w="297.25pt" w:type="dxa"/>
          </w:tcPr>
          <w:p w:rsidRPr="002F0118" w:rsidR="002C37C8" w:rsidP="007045C5" w:rsidRDefault="002C37C8" w14:paraId="56AB7179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2C37C8">
              <w:rPr>
                <w:rFonts w:ascii="Times New Roman" w:hAnsi="Times New Roman" w:cs="Times New Roman"/>
                <w:b/>
                <w:sz w:val="20"/>
                <w:szCs w:val="20"/>
              </w:rPr>
              <w:t>words or descriptions appeal to specific senses</w:t>
            </w:r>
            <w:r w:rsidRPr="002F0118">
              <w:rPr>
                <w:rFonts w:ascii="Times New Roman" w:hAnsi="Times New Roman" w:cs="Times New Roman"/>
                <w:sz w:val="20"/>
                <w:szCs w:val="20"/>
              </w:rPr>
              <w:t xml:space="preserve"> (how that brings meaning)</w:t>
            </w:r>
          </w:p>
        </w:tc>
      </w:tr>
    </w:tbl>
    <w:p xmlns:wp14="http://schemas.microsoft.com/office/word/2010/wordml" w:rsidR="004052A9" w:rsidP="007E2C97" w:rsidRDefault="002F0118" w14:paraId="29D6B04F" wp14:textId="77777777">
      <w:pPr>
        <w:spacing w:after="0p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xmlns:wp14="http://schemas.microsoft.com/office/word/2010/wordml" w:rsidR="002F0118" w:rsidP="004052A9" w:rsidRDefault="002F0118" w14:paraId="758BE8F1" wp14:textId="777777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Appeals </w:t>
      </w:r>
      <w:r>
        <w:rPr>
          <w:rFonts w:ascii="Times New Roman" w:hAnsi="Times New Roman" w:cs="Times New Roman"/>
          <w:sz w:val="24"/>
          <w:szCs w:val="24"/>
          <w:u w:val="single"/>
        </w:rPr>
        <w:t>(Audience Focused</w:t>
      </w:r>
      <w:r w:rsidR="00020E9D">
        <w:rPr>
          <w:rFonts w:ascii="Times New Roman" w:hAnsi="Times New Roman" w:cs="Times New Roman"/>
          <w:sz w:val="24"/>
          <w:szCs w:val="24"/>
          <w:u w:val="single"/>
        </w:rPr>
        <w:t>—best with direct address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</w:p>
    <w:tbl>
      <w:tblPr>
        <w:tblStyle w:val="TableGrid"/>
        <w:tblW w:w="467.25pt" w:type="dxa"/>
        <w:tblInd w:w="0.25pt" w:type="dxa"/>
        <w:tblLook w:firstRow="1" w:lastRow="0" w:firstColumn="1" w:lastColumn="0" w:noHBand="0" w:noVBand="1"/>
      </w:tblPr>
      <w:tblGrid>
        <w:gridCol w:w="2420"/>
        <w:gridCol w:w="990"/>
        <w:gridCol w:w="5935"/>
      </w:tblGrid>
      <w:tr xmlns:wp14="http://schemas.microsoft.com/office/word/2010/wordml" w:rsidR="002C37C8" w:rsidTr="007045C5" w14:paraId="369BDB10" wp14:textId="77777777">
        <w:tc>
          <w:tcPr>
            <w:tcW w:w="121pt" w:type="dxa"/>
          </w:tcPr>
          <w:p w:rsidRPr="002F0118" w:rsidR="002C37C8" w:rsidP="004052A9" w:rsidRDefault="002C37C8" w14:paraId="664ACBF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Appeal</w:t>
            </w:r>
            <w:r w:rsidR="00C925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 w:rsidRPr="00C925C4" w:rsidR="00C925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</w:t>
            </w:r>
            <w:r w:rsidR="00C925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evice)</w:t>
            </w:r>
          </w:p>
        </w:tc>
        <w:tc>
          <w:tcPr>
            <w:tcW w:w="49.50pt" w:type="dxa"/>
          </w:tcPr>
          <w:p w:rsidR="002C37C8" w:rsidP="004052A9" w:rsidRDefault="002C37C8" w14:paraId="5C23E46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Discuss</w:t>
            </w:r>
          </w:p>
        </w:tc>
        <w:tc>
          <w:tcPr>
            <w:tcW w:w="296.75pt" w:type="dxa"/>
          </w:tcPr>
          <w:p w:rsidRPr="002F0118" w:rsidR="002C37C8" w:rsidP="004052A9" w:rsidRDefault="002C37C8" w14:paraId="1BD4E9A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25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ffect</w:t>
            </w:r>
          </w:p>
        </w:tc>
      </w:tr>
      <w:tr xmlns:wp14="http://schemas.microsoft.com/office/word/2010/wordml" w:rsidR="002C37C8" w:rsidTr="007045C5" w14:paraId="054D3569" wp14:textId="77777777">
        <w:tc>
          <w:tcPr>
            <w:tcW w:w="121pt" w:type="dxa"/>
          </w:tcPr>
          <w:p w:rsidRPr="002F0118" w:rsidR="002C37C8" w:rsidP="004052A9" w:rsidRDefault="002C37C8" w14:paraId="1E106CBE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Logos (logic)</w:t>
            </w:r>
          </w:p>
        </w:tc>
        <w:tc>
          <w:tcPr>
            <w:tcW w:w="49.50pt" w:type="dxa"/>
          </w:tcPr>
          <w:p w:rsidR="002C37C8" w:rsidP="004052A9" w:rsidRDefault="002C37C8" w14:paraId="2240104E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</w:p>
        </w:tc>
        <w:tc>
          <w:tcPr>
            <w:tcW w:w="296.75pt" w:type="dxa"/>
          </w:tcPr>
          <w:p w:rsidRPr="002F0118" w:rsidR="002C37C8" w:rsidP="007045C5" w:rsidRDefault="007045C5" w14:paraId="69BCEB88" wp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2C37C8">
              <w:rPr>
                <w:rFonts w:ascii="Times New Roman" w:hAnsi="Times New Roman" w:cs="Times New Roman"/>
                <w:sz w:val="20"/>
                <w:szCs w:val="20"/>
              </w:rPr>
              <w:t xml:space="preserve">acts, statistics, evidence, structure, examples,  and testimony bring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appeal to an audiences’ sense of reason (then discuss how this persuades the for the purpose)</w:t>
            </w:r>
          </w:p>
        </w:tc>
      </w:tr>
      <w:tr xmlns:wp14="http://schemas.microsoft.com/office/word/2010/wordml" w:rsidR="002C37C8" w:rsidTr="007045C5" w14:paraId="68D7A23E" wp14:textId="77777777">
        <w:tc>
          <w:tcPr>
            <w:tcW w:w="121pt" w:type="dxa"/>
          </w:tcPr>
          <w:p w:rsidRPr="002F0118" w:rsidR="002C37C8" w:rsidP="004052A9" w:rsidRDefault="002C37C8" w14:paraId="7F8A0C7D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Pathos (emotion)</w:t>
            </w:r>
          </w:p>
        </w:tc>
        <w:tc>
          <w:tcPr>
            <w:tcW w:w="49.50pt" w:type="dxa"/>
          </w:tcPr>
          <w:p w:rsidR="002C37C8" w:rsidP="004052A9" w:rsidRDefault="002C37C8" w14:paraId="6FFA9BAB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</w:p>
        </w:tc>
        <w:tc>
          <w:tcPr>
            <w:tcW w:w="296.75pt" w:type="dxa"/>
          </w:tcPr>
          <w:p w:rsidRPr="002F0118" w:rsidR="002C37C8" w:rsidP="007045C5" w:rsidRDefault="007045C5" w14:paraId="57D58BA4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C37C8">
              <w:rPr>
                <w:rFonts w:ascii="Times New Roman" w:hAnsi="Times New Roman" w:cs="Times New Roman"/>
                <w:sz w:val="20"/>
                <w:szCs w:val="20"/>
              </w:rPr>
              <w:t>ersonal</w:t>
            </w:r>
            <w:proofErr w:type="gramEnd"/>
            <w:r w:rsidR="002C37C8">
              <w:rPr>
                <w:rFonts w:ascii="Times New Roman" w:hAnsi="Times New Roman" w:cs="Times New Roman"/>
                <w:sz w:val="20"/>
                <w:szCs w:val="20"/>
              </w:rPr>
              <w:t xml:space="preserve"> anecdotes, word choice/tone bring out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certain emotion--what emotion? (then discuss how this</w:t>
            </w:r>
            <w:r w:rsidR="002C37C8">
              <w:rPr>
                <w:rFonts w:ascii="Times New Roman" w:hAnsi="Times New Roman" w:cs="Times New Roman"/>
                <w:sz w:val="20"/>
                <w:szCs w:val="20"/>
              </w:rPr>
              <w:t xml:space="preserve"> emotion in audience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persuades</w:t>
            </w:r>
            <w:r w:rsidR="002C37C8">
              <w:rPr>
                <w:rFonts w:ascii="Times New Roman" w:hAnsi="Times New Roman" w:cs="Times New Roman"/>
                <w:sz w:val="20"/>
                <w:szCs w:val="20"/>
              </w:rPr>
              <w:t xml:space="preserve"> the audience to believe or act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the purpose)</w:t>
            </w:r>
          </w:p>
        </w:tc>
      </w:tr>
      <w:tr xmlns:wp14="http://schemas.microsoft.com/office/word/2010/wordml" w:rsidR="002C37C8" w:rsidTr="007045C5" w14:paraId="4F1BF552" wp14:textId="77777777">
        <w:tc>
          <w:tcPr>
            <w:tcW w:w="121pt" w:type="dxa"/>
          </w:tcPr>
          <w:p w:rsidRPr="002F0118" w:rsidR="002C37C8" w:rsidP="002C37C8" w:rsidRDefault="002C37C8" w14:paraId="6E766ED9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Ethos (speaker)</w:t>
            </w:r>
          </w:p>
        </w:tc>
        <w:tc>
          <w:tcPr>
            <w:tcW w:w="49.50pt" w:type="dxa"/>
          </w:tcPr>
          <w:p w:rsidR="002C37C8" w:rsidP="004052A9" w:rsidRDefault="002C37C8" w14:paraId="4AABF302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</w:p>
        </w:tc>
        <w:tc>
          <w:tcPr>
            <w:tcW w:w="296.75pt" w:type="dxa"/>
          </w:tcPr>
          <w:p w:rsidRPr="002F0118" w:rsidR="002C37C8" w:rsidP="007045C5" w:rsidRDefault="007045C5" w14:paraId="6B7640B5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C37C8">
              <w:rPr>
                <w:rFonts w:ascii="Times New Roman" w:hAnsi="Times New Roman" w:cs="Times New Roman"/>
                <w:sz w:val="20"/>
                <w:szCs w:val="20"/>
              </w:rPr>
              <w:t xml:space="preserve">he speaker gets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2C37C8">
              <w:rPr>
                <w:rFonts w:ascii="Times New Roman" w:hAnsi="Times New Roman" w:cs="Times New Roman"/>
                <w:sz w:val="20"/>
                <w:szCs w:val="20"/>
              </w:rPr>
              <w:t xml:space="preserve">audience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perceive him/her (then discuss how this perception helps the authors’ purpose)</w:t>
            </w:r>
          </w:p>
        </w:tc>
      </w:tr>
    </w:tbl>
    <w:p xmlns:wp14="http://schemas.microsoft.com/office/word/2010/wordml" w:rsidR="002F0118" w:rsidP="004052A9" w:rsidRDefault="002F0118" w14:paraId="5DAB6C7B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E2C97" w:rsidR="007E2C97" w:rsidP="007E2C97" w:rsidRDefault="007E2C97" w14:paraId="2435CA2D" wp14:textId="77777777">
      <w:pPr>
        <w:spacing w:after="0pt"/>
        <w:rPr>
          <w:sz w:val="24"/>
          <w:szCs w:val="24"/>
          <w:u w:val="single"/>
        </w:rPr>
      </w:pPr>
      <w:r w:rsidRPr="007E2C97">
        <w:rPr>
          <w:sz w:val="24"/>
          <w:szCs w:val="24"/>
          <w:u w:val="single"/>
        </w:rPr>
        <w:t>A body paragraph should have the following:</w:t>
      </w:r>
      <w:r>
        <w:rPr>
          <w:sz w:val="24"/>
          <w:szCs w:val="24"/>
          <w:u w:val="single"/>
        </w:rPr>
        <w:t xml:space="preserve"> </w:t>
      </w:r>
      <w:proofErr w:type="gramStart"/>
      <w:r w:rsidRPr="007E2C97">
        <w:rPr>
          <w:b/>
          <w:sz w:val="24"/>
          <w:szCs w:val="24"/>
          <w:u w:val="single"/>
        </w:rPr>
        <w:t>DEEP</w:t>
      </w:r>
      <w:r>
        <w:rPr>
          <w:sz w:val="24"/>
          <w:szCs w:val="24"/>
          <w:u w:val="single"/>
        </w:rPr>
        <w:t>EEP(</w:t>
      </w:r>
      <w:proofErr w:type="gramEnd"/>
      <w:r>
        <w:rPr>
          <w:sz w:val="24"/>
          <w:szCs w:val="24"/>
          <w:u w:val="single"/>
        </w:rPr>
        <w:t>EEP)Conclude</w:t>
      </w:r>
    </w:p>
    <w:p xmlns:wp14="http://schemas.microsoft.com/office/word/2010/wordml" w:rsidRPr="007E2C97" w:rsidR="007E2C97" w:rsidP="007E2C97" w:rsidRDefault="007E2C97" w14:paraId="50F14681" wp14:textId="77777777">
      <w:pPr>
        <w:spacing w:after="0pt"/>
        <w:rPr>
          <w:sz w:val="24"/>
          <w:szCs w:val="24"/>
        </w:rPr>
      </w:pPr>
      <w:r>
        <w:rPr>
          <w:b/>
          <w:sz w:val="24"/>
          <w:szCs w:val="24"/>
        </w:rPr>
        <w:t>D/</w:t>
      </w:r>
      <w:r w:rsidRPr="007E2C97">
        <w:rPr>
          <w:b/>
          <w:sz w:val="24"/>
          <w:szCs w:val="24"/>
        </w:rPr>
        <w:t xml:space="preserve">K (topic sentence): </w:t>
      </w:r>
      <w:r w:rsidR="00002810">
        <w:rPr>
          <w:sz w:val="24"/>
          <w:szCs w:val="24"/>
        </w:rPr>
        <w:t>Introduces the Key idea/</w:t>
      </w:r>
      <w:r w:rsidRPr="007E2C97">
        <w:rPr>
          <w:sz w:val="24"/>
          <w:szCs w:val="24"/>
        </w:rPr>
        <w:t>Device</w:t>
      </w:r>
      <w:r w:rsidR="00B9601A">
        <w:rPr>
          <w:sz w:val="24"/>
          <w:szCs w:val="24"/>
        </w:rPr>
        <w:t>/Doing</w:t>
      </w:r>
      <w:r w:rsidRPr="007E2C97">
        <w:rPr>
          <w:sz w:val="24"/>
          <w:szCs w:val="24"/>
        </w:rPr>
        <w:t xml:space="preserve"> that reveal an author’s purpose</w:t>
      </w:r>
      <w:r w:rsidR="00CD10EC">
        <w:rPr>
          <w:sz w:val="24"/>
          <w:szCs w:val="24"/>
        </w:rPr>
        <w:t xml:space="preserve"> </w:t>
      </w:r>
    </w:p>
    <w:p xmlns:wp14="http://schemas.microsoft.com/office/word/2010/wordml" w:rsidRPr="007E2C97" w:rsidR="007E2C97" w:rsidP="007E2C97" w:rsidRDefault="007E2C97" w14:paraId="5B46429F" wp14:textId="77777777">
      <w:pPr>
        <w:spacing w:after="0pt"/>
        <w:rPr>
          <w:sz w:val="24"/>
          <w:szCs w:val="24"/>
        </w:rPr>
      </w:pPr>
      <w:r w:rsidRPr="007E2C97">
        <w:rPr>
          <w:b/>
          <w:sz w:val="24"/>
          <w:szCs w:val="24"/>
        </w:rPr>
        <w:t xml:space="preserve">E: </w:t>
      </w:r>
      <w:r w:rsidRPr="007E2C97">
        <w:rPr>
          <w:sz w:val="24"/>
          <w:szCs w:val="24"/>
        </w:rPr>
        <w:t>Sets up the example using active verbs, expressing what the author does.</w:t>
      </w:r>
    </w:p>
    <w:p xmlns:wp14="http://schemas.microsoft.com/office/word/2010/wordml" w:rsidRPr="007E2C97" w:rsidR="007E2C97" w:rsidP="007E2C97" w:rsidRDefault="007E2C97" w14:paraId="3F68B155" wp14:textId="3B663B33">
      <w:pPr>
        <w:spacing w:after="0pt"/>
        <w:rPr>
          <w:sz w:val="24"/>
          <w:szCs w:val="24"/>
        </w:rPr>
      </w:pPr>
      <w:r w:rsidRPr="0FA1B597" w:rsidR="0FA1B597">
        <w:rPr>
          <w:b w:val="1"/>
          <w:bCs w:val="1"/>
          <w:sz w:val="24"/>
          <w:szCs w:val="24"/>
        </w:rPr>
        <w:t xml:space="preserve">E: </w:t>
      </w:r>
      <w:r w:rsidRPr="0FA1B597" w:rsidR="0FA1B597">
        <w:rPr>
          <w:sz w:val="24"/>
          <w:szCs w:val="24"/>
        </w:rPr>
        <w:t xml:space="preserve">Explains the effect of the language—explains </w:t>
      </w:r>
      <w:r w:rsidRPr="0FA1B597" w:rsidR="0FA1B597">
        <w:rPr>
          <w:b w:val="1"/>
          <w:bCs w:val="1"/>
          <w:sz w:val="24"/>
          <w:szCs w:val="24"/>
        </w:rPr>
        <w:t>how</w:t>
      </w:r>
      <w:r w:rsidRPr="0FA1B597" w:rsidR="0FA1B597">
        <w:rPr>
          <w:sz w:val="24"/>
          <w:szCs w:val="24"/>
        </w:rPr>
        <w:t xml:space="preserve"> the rhetorical choices made b</w:t>
      </w:r>
      <w:r w:rsidRPr="0FA1B597" w:rsidR="00002810">
        <w:rPr>
          <w:sz w:val="24"/>
          <w:szCs w:val="24"/>
        </w:rPr>
        <w:t>y the author work</w:t>
      </w:r>
      <w:r w:rsidRPr="0FA1B597" w:rsidR="3F21886E">
        <w:rPr>
          <w:sz w:val="24"/>
          <w:szCs w:val="24"/>
        </w:rPr>
        <w:t xml:space="preserve"> to affect the audience</w:t>
      </w:r>
      <w:r w:rsidRPr="0FA1B597" w:rsidR="00002810">
        <w:rPr>
          <w:sz w:val="24"/>
          <w:szCs w:val="24"/>
        </w:rPr>
        <w:t>.  For example</w:t>
      </w:r>
      <w:r w:rsidRPr="0FA1B597" w:rsidR="0FA1B597">
        <w:rPr>
          <w:sz w:val="24"/>
          <w:szCs w:val="24"/>
        </w:rPr>
        <w:t>, it explains what the words connote (diction), how the comparison works (metaphor, simile, personification), how the sentence structure develops (syntax), how the images appeal to senses (imagery)</w:t>
      </w:r>
    </w:p>
    <w:p xmlns:wp14="http://schemas.microsoft.com/office/word/2010/wordml" w:rsidRPr="007E2C97" w:rsidR="007E2C97" w:rsidP="007E2C97" w:rsidRDefault="007E2C97" w14:paraId="620773B9" wp14:textId="77777777">
      <w:pPr>
        <w:spacing w:after="0pt"/>
        <w:rPr>
          <w:b/>
          <w:sz w:val="24"/>
          <w:szCs w:val="24"/>
        </w:rPr>
      </w:pPr>
      <w:r w:rsidRPr="007E2C97">
        <w:rPr>
          <w:b/>
          <w:sz w:val="24"/>
          <w:szCs w:val="24"/>
        </w:rPr>
        <w:t xml:space="preserve">P: </w:t>
      </w:r>
      <w:r w:rsidRPr="007E2C97">
        <w:rPr>
          <w:sz w:val="24"/>
          <w:szCs w:val="24"/>
        </w:rPr>
        <w:t xml:space="preserve">Argues </w:t>
      </w:r>
      <w:r w:rsidRPr="007E2C97">
        <w:rPr>
          <w:b/>
          <w:sz w:val="24"/>
          <w:szCs w:val="24"/>
        </w:rPr>
        <w:t>how</w:t>
      </w:r>
      <w:r w:rsidRPr="007E2C97">
        <w:rPr>
          <w:sz w:val="24"/>
          <w:szCs w:val="24"/>
        </w:rPr>
        <w:t xml:space="preserve"> the effect of the language creates the purpose, as discussed in the topic sentence.</w:t>
      </w:r>
      <w:r w:rsidRPr="007E2C97">
        <w:rPr>
          <w:b/>
          <w:sz w:val="24"/>
          <w:szCs w:val="24"/>
        </w:rPr>
        <w:t xml:space="preserve"> </w:t>
      </w:r>
    </w:p>
    <w:p xmlns:wp14="http://schemas.microsoft.com/office/word/2010/wordml" w:rsidRPr="007E2C97" w:rsidR="007E2C97" w:rsidP="007E2C97" w:rsidRDefault="007E2C97" w14:paraId="3F957621" wp14:textId="77777777">
      <w:pPr>
        <w:spacing w:after="0pt"/>
        <w:rPr>
          <w:sz w:val="24"/>
          <w:szCs w:val="24"/>
        </w:rPr>
      </w:pPr>
      <w:r w:rsidRPr="007E2C97">
        <w:rPr>
          <w:sz w:val="24"/>
          <w:szCs w:val="24"/>
        </w:rPr>
        <w:t xml:space="preserve">Transitions to the next </w:t>
      </w:r>
      <w:r w:rsidRPr="007E2C97">
        <w:rPr>
          <w:b/>
          <w:sz w:val="24"/>
          <w:szCs w:val="24"/>
        </w:rPr>
        <w:t>E (new example)</w:t>
      </w:r>
    </w:p>
    <w:p xmlns:wp14="http://schemas.microsoft.com/office/word/2010/wordml" w:rsidRPr="007E2C97" w:rsidR="007E2C97" w:rsidP="007E2C97" w:rsidRDefault="007E2C97" w14:paraId="2DF58204" wp14:textId="77777777">
      <w:pPr>
        <w:spacing w:after="0pt"/>
        <w:rPr>
          <w:b/>
          <w:sz w:val="24"/>
          <w:szCs w:val="24"/>
        </w:rPr>
      </w:pPr>
      <w:r w:rsidRPr="007E2C97">
        <w:rPr>
          <w:b/>
          <w:sz w:val="24"/>
          <w:szCs w:val="24"/>
        </w:rPr>
        <w:t xml:space="preserve">E: </w:t>
      </w:r>
      <w:r w:rsidRPr="007E2C97">
        <w:rPr>
          <w:sz w:val="24"/>
          <w:szCs w:val="24"/>
        </w:rPr>
        <w:t xml:space="preserve">Sets up a new example using active verbs, expressing what the author does. </w:t>
      </w:r>
    </w:p>
    <w:p xmlns:wp14="http://schemas.microsoft.com/office/word/2010/wordml" w:rsidRPr="007E2C97" w:rsidR="007E2C97" w:rsidP="007E2C97" w:rsidRDefault="007E2C97" w14:paraId="59E9F2F9" wp14:textId="47F8B802">
      <w:pPr>
        <w:spacing w:after="0pt"/>
        <w:rPr>
          <w:sz w:val="24"/>
          <w:szCs w:val="24"/>
        </w:rPr>
      </w:pPr>
      <w:r w:rsidRPr="0FA1B597" w:rsidR="0FA1B597">
        <w:rPr>
          <w:b w:val="1"/>
          <w:bCs w:val="1"/>
          <w:sz w:val="24"/>
          <w:szCs w:val="24"/>
        </w:rPr>
        <w:t xml:space="preserve">E: </w:t>
      </w:r>
      <w:r w:rsidRPr="0FA1B597" w:rsidR="0FA1B597">
        <w:rPr>
          <w:sz w:val="24"/>
          <w:szCs w:val="24"/>
        </w:rPr>
        <w:t xml:space="preserve">Explains the effect of the language—explains </w:t>
      </w:r>
      <w:r w:rsidRPr="0FA1B597" w:rsidR="0FA1B597">
        <w:rPr>
          <w:b w:val="1"/>
          <w:bCs w:val="1"/>
          <w:sz w:val="24"/>
          <w:szCs w:val="24"/>
        </w:rPr>
        <w:t>how</w:t>
      </w:r>
      <w:r w:rsidRPr="0FA1B597" w:rsidR="0FA1B597">
        <w:rPr>
          <w:sz w:val="24"/>
          <w:szCs w:val="24"/>
        </w:rPr>
        <w:t xml:space="preserve"> the rhetorical choices made b</w:t>
      </w:r>
      <w:r w:rsidRPr="0FA1B597" w:rsidR="00CD10EC">
        <w:rPr>
          <w:sz w:val="24"/>
          <w:szCs w:val="24"/>
        </w:rPr>
        <w:t>y the author work</w:t>
      </w:r>
      <w:r w:rsidRPr="0FA1B597" w:rsidR="126ECB16">
        <w:rPr>
          <w:sz w:val="24"/>
          <w:szCs w:val="24"/>
        </w:rPr>
        <w:t xml:space="preserve"> to </w:t>
      </w:r>
      <w:r w:rsidRPr="0FA1B597" w:rsidR="126ECB16">
        <w:rPr>
          <w:sz w:val="24"/>
          <w:szCs w:val="24"/>
        </w:rPr>
        <w:t>affect the</w:t>
      </w:r>
      <w:r w:rsidRPr="0FA1B597" w:rsidR="126ECB16">
        <w:rPr>
          <w:sz w:val="24"/>
          <w:szCs w:val="24"/>
        </w:rPr>
        <w:t xml:space="preserve"> audience</w:t>
      </w:r>
      <w:r w:rsidRPr="0FA1B597" w:rsidR="00CD10EC">
        <w:rPr>
          <w:sz w:val="24"/>
          <w:szCs w:val="24"/>
        </w:rPr>
        <w:t>.  For example</w:t>
      </w:r>
      <w:r w:rsidRPr="0FA1B597" w:rsidR="0FA1B597">
        <w:rPr>
          <w:sz w:val="24"/>
          <w:szCs w:val="24"/>
        </w:rPr>
        <w:t>, it explains what the words connote (diction), how the comparison works (metaphor, simile, personification), how the sentence structure develops (syntax), how the images appeal to senses (imagery)</w:t>
      </w:r>
    </w:p>
    <w:p xmlns:wp14="http://schemas.microsoft.com/office/word/2010/wordml" w:rsidRPr="007E2C97" w:rsidR="007E2C97" w:rsidP="007E2C97" w:rsidRDefault="007E2C97" w14:paraId="2CC84085" wp14:textId="7DEE7008">
      <w:pPr>
        <w:spacing w:after="0pt"/>
        <w:rPr>
          <w:sz w:val="24"/>
          <w:szCs w:val="24"/>
        </w:rPr>
      </w:pPr>
      <w:r w:rsidRPr="0FA1B597" w:rsidR="0FA1B597">
        <w:rPr>
          <w:b w:val="1"/>
          <w:bCs w:val="1"/>
          <w:sz w:val="24"/>
          <w:szCs w:val="24"/>
        </w:rPr>
        <w:t xml:space="preserve">P: </w:t>
      </w:r>
      <w:r w:rsidRPr="0FA1B597" w:rsidR="0FA1B597">
        <w:rPr>
          <w:sz w:val="24"/>
          <w:szCs w:val="24"/>
        </w:rPr>
        <w:t xml:space="preserve">Argues </w:t>
      </w:r>
      <w:r w:rsidRPr="0FA1B597" w:rsidR="0FA1B597">
        <w:rPr>
          <w:b w:val="1"/>
          <w:bCs w:val="1"/>
          <w:sz w:val="24"/>
          <w:szCs w:val="24"/>
        </w:rPr>
        <w:t>how</w:t>
      </w:r>
      <w:r w:rsidRPr="0FA1B597" w:rsidR="0FA1B597">
        <w:rPr>
          <w:sz w:val="24"/>
          <w:szCs w:val="24"/>
        </w:rPr>
        <w:t xml:space="preserve"> the effect of the language creates the purpose, as discussed in the topic sentence. </w:t>
      </w:r>
    </w:p>
    <w:p xmlns:wp14="http://schemas.microsoft.com/office/word/2010/wordml" w:rsidRPr="007E2C97" w:rsidR="007E2C97" w:rsidP="007E2C97" w:rsidRDefault="007E2C97" w14:paraId="31FD049B" wp14:textId="77777777">
      <w:pPr>
        <w:spacing w:after="0pt"/>
        <w:rPr>
          <w:sz w:val="24"/>
          <w:szCs w:val="24"/>
        </w:rPr>
      </w:pPr>
      <w:r w:rsidRPr="007E2C97">
        <w:rPr>
          <w:sz w:val="24"/>
          <w:szCs w:val="24"/>
        </w:rPr>
        <w:t>(Developing with another</w:t>
      </w:r>
      <w:r>
        <w:rPr>
          <w:b/>
          <w:sz w:val="24"/>
          <w:szCs w:val="24"/>
        </w:rPr>
        <w:t xml:space="preserve"> EEP </w:t>
      </w:r>
      <w:r w:rsidRPr="007E2C97">
        <w:rPr>
          <w:sz w:val="24"/>
          <w:szCs w:val="24"/>
        </w:rPr>
        <w:t>would make it even stronger)</w:t>
      </w:r>
    </w:p>
    <w:p xmlns:wp14="http://schemas.microsoft.com/office/word/2010/wordml" w:rsidRPr="007E2C97" w:rsidR="007E2C97" w:rsidP="007E2C97" w:rsidRDefault="007E2C97" w14:paraId="54A1F99E" wp14:textId="77777777">
      <w:pPr>
        <w:spacing w:after="0pt"/>
        <w:rPr>
          <w:sz w:val="24"/>
          <w:szCs w:val="24"/>
        </w:rPr>
      </w:pPr>
      <w:r w:rsidRPr="007E2C97">
        <w:rPr>
          <w:b/>
          <w:sz w:val="24"/>
          <w:szCs w:val="24"/>
        </w:rPr>
        <w:t xml:space="preserve">Conclude paragraph, </w:t>
      </w:r>
      <w:r w:rsidRPr="007E2C97">
        <w:rPr>
          <w:sz w:val="24"/>
          <w:szCs w:val="24"/>
        </w:rPr>
        <w:t>reflecting back on the author’s general use of language</w:t>
      </w:r>
      <w:r>
        <w:rPr>
          <w:sz w:val="24"/>
          <w:szCs w:val="24"/>
        </w:rPr>
        <w:t xml:space="preserve"> (Device)</w:t>
      </w:r>
      <w:r w:rsidRPr="007E2C97">
        <w:rPr>
          <w:sz w:val="24"/>
          <w:szCs w:val="24"/>
        </w:rPr>
        <w:t xml:space="preserve"> and </w:t>
      </w:r>
      <w:r>
        <w:rPr>
          <w:sz w:val="24"/>
          <w:szCs w:val="24"/>
        </w:rPr>
        <w:t>Purpose</w:t>
      </w:r>
      <w:r w:rsidRPr="007E2C97">
        <w:rPr>
          <w:sz w:val="24"/>
          <w:szCs w:val="24"/>
        </w:rPr>
        <w:t>.</w:t>
      </w:r>
    </w:p>
    <w:sectPr w:rsidRPr="007E2C97" w:rsidR="007E2C97" w:rsidSect="00002810">
      <w:pgSz w:w="612pt" w:h="792pt" w:orient="portrait"/>
      <w:pgMar w:top="36pt" w:right="36pt" w:bottom="36pt" w:left="72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characterSet="iso-8859-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463F1D55"/>
    <w:multiLevelType w:val="hybridMultilevel"/>
    <w:tmpl w:val="20142BA6"/>
    <w:lvl w:ilvl="0" w:tplc="04090001">
      <w:start w:val="1"/>
      <w:numFmt w:val="bullet"/>
      <w:lvlText w:val=""/>
      <w:lvlJc w:val="start"/>
      <w:pPr>
        <w:ind w:start="36pt" w:hanging="18pt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hint="default" w:ascii="Wingdings" w:hAnsi="Wingdings"/>
      </w:rPr>
    </w:lvl>
  </w:abstractNum>
  <w:abstractNum w:abstractNumId="1" w15:restartNumberingAfterBreak="0">
    <w:nsid w:val="7B331F25"/>
    <w:multiLevelType w:val="hybridMultilevel"/>
    <w:tmpl w:val="1DAA4CB4"/>
    <w:lvl w:ilvl="0" w:tplc="04090001">
      <w:start w:val="1"/>
      <w:numFmt w:val="bullet"/>
      <w:lvlText w:val=""/>
      <w:lvlJc w:val="start"/>
      <w:pPr>
        <w:ind w:start="36pt" w:hanging="18pt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purl.oclc.org/ooxml/schemaLibrary/main" mc:Ignorable="w14 w15 w16se wp14">
  <w:trackRevisions w:val="false"/>
  <w:zoom w:percent="100%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A9"/>
    <w:rsid w:val="00002810"/>
    <w:rsid w:val="00020E9D"/>
    <w:rsid w:val="000D54D4"/>
    <w:rsid w:val="001C455B"/>
    <w:rsid w:val="001D654F"/>
    <w:rsid w:val="00276660"/>
    <w:rsid w:val="002C37C8"/>
    <w:rsid w:val="002F0118"/>
    <w:rsid w:val="004052A9"/>
    <w:rsid w:val="00677627"/>
    <w:rsid w:val="007045C5"/>
    <w:rsid w:val="007E2C97"/>
    <w:rsid w:val="008C0194"/>
    <w:rsid w:val="008C3A94"/>
    <w:rsid w:val="008D2463"/>
    <w:rsid w:val="008E068A"/>
    <w:rsid w:val="00A4483B"/>
    <w:rsid w:val="00AC5372"/>
    <w:rsid w:val="00B1265F"/>
    <w:rsid w:val="00B44639"/>
    <w:rsid w:val="00B9601A"/>
    <w:rsid w:val="00C62FA3"/>
    <w:rsid w:val="00C925C4"/>
    <w:rsid w:val="00CD10EC"/>
    <w:rsid w:val="00DB634E"/>
    <w:rsid w:val="0FA1B597"/>
    <w:rsid w:val="126ECB16"/>
    <w:rsid w:val="3F21886E"/>
    <w:rsid w:val="4A569BFA"/>
    <w:rsid w:val="4C39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ACD6C"/>
  <w15:chartTrackingRefBased/>
  <w15:docId w15:val="{726675F7-9278-492A-8851-BB042F5D18D8}"/>
</w:settings>
</file>

<file path=word/styles.xml><?xml version="1.0" encoding="utf-8"?>
<w:styles xmlns:wp14="http://schemas.microsoft.com/office/word/2010/wordprocessingDrawing"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052A9"/>
    <w:pPr>
      <w:spacing w:after="0pt" w:line="12pt" w:lineRule="auto"/>
    </w:pPr>
    <w:tblPr>
      <w:tblBorders>
        <w:top w:val="single" w:color="auto" w:sz="4" w:space="0"/>
        <w:start w:val="single" w:color="auto" w:sz="4" w:space="0"/>
        <w:bottom w:val="single" w:color="auto" w:sz="4" w:space="0"/>
        <w:end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68A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06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10EC"/>
    <w:pPr>
      <w:spacing w:after="0pt" w:line="12pt" w:lineRule="auto"/>
      <w:ind w:start="36pt"/>
      <w:contextualSpacing/>
    </w:pPr>
    <w:rPr>
      <w:rFonts w:ascii="Garamond" w:hAnsi="Garamond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purl.oclc.org/ooxml/officeDocument/relationships/settings" Target="settings.xml" Id="rId3" /><Relationship Type="http://purl.oclc.org/ooxml/officeDocument/relationships/styles" Target="styles.xml" Id="rId2" /><Relationship Type="http://purl.oclc.org/ooxml/officeDocument/relationships/numbering" Target="numbering.xml" Id="rId1" /><Relationship Type="http://purl.oclc.org/ooxml/officeDocument/relationships/theme" Target="theme/theme1.xml" Id="rId6" /><Relationship Type="http://purl.oclc.org/ooxml/officeDocument/relationships/fontTable" Target="fontTable.xml" Id="rId5" /><Relationship Type="http://purl.oclc.org/ooxml/officeDocument/relationships/webSettings" Target="webSettings.xml" Id="rId4" 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purl.oclc.org/ooxml/officeDocument/extendedProperties" xmlns:vt="http://purl.oclc.org/ooxml/officeDocument/docPropsVTypes" xmlns:ap="http://purl.oclc.org/ooxml/officeDocument/extendedProperties">
  <ap:Template>Normal</ap:Template>
  <ap:Application>Microsoft Office Word</ap:Application>
  <ap:DocSecurity>0</ap:DocSecurity>
  <ap:ScaleCrop>false</ap:ScaleCrop>
  <ap:Company>LUHSD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 Currie</dc:creator>
  <keywords/>
  <dc:description/>
  <lastModifiedBy>Karin Rowland</lastModifiedBy>
  <revision>6</revision>
  <lastPrinted>2019-08-06T22:12:00.0000000Z</lastPrinted>
  <dcterms:created xsi:type="dcterms:W3CDTF">2016-07-15T21:58:00.0000000Z</dcterms:created>
  <dcterms:modified xsi:type="dcterms:W3CDTF">2020-04-05T23:47:55.8189041Z</dcterms:modified>
</coreProperties>
</file>