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3E" w:rsidRDefault="00A34D3E" w:rsidP="00A34D3E">
      <w:pPr>
        <w:jc w:val="center"/>
      </w:pPr>
      <w:r>
        <w:t>Attacking Rhetorical Analysis</w:t>
      </w:r>
    </w:p>
    <w:p w:rsidR="00BC0E11" w:rsidRDefault="004406BA">
      <w:r>
        <w:t>Prompt break –</w:t>
      </w:r>
      <w:r w:rsidR="00BC0E11">
        <w:t>d</w:t>
      </w:r>
      <w:r>
        <w:t>own (and helps with thesis-generation)</w:t>
      </w:r>
    </w:p>
    <w:tbl>
      <w:tblPr>
        <w:tblStyle w:val="TableGrid"/>
        <w:tblpPr w:leftFromText="180" w:rightFromText="180" w:vertAnchor="text" w:horzAnchor="margin" w:tblpY="-41"/>
        <w:tblW w:w="9878" w:type="dxa"/>
        <w:tblLook w:val="04A0" w:firstRow="1" w:lastRow="0" w:firstColumn="1" w:lastColumn="0" w:noHBand="0" w:noVBand="1"/>
      </w:tblPr>
      <w:tblGrid>
        <w:gridCol w:w="2608"/>
        <w:gridCol w:w="2312"/>
        <w:gridCol w:w="2455"/>
        <w:gridCol w:w="2503"/>
      </w:tblGrid>
      <w:tr w:rsidR="00A34D3E" w:rsidRPr="007A6C4D" w:rsidTr="00D52B97">
        <w:trPr>
          <w:trHeight w:val="736"/>
        </w:trPr>
        <w:tc>
          <w:tcPr>
            <w:tcW w:w="2608" w:type="dxa"/>
          </w:tcPr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  <w:r w:rsidRPr="007A6C4D">
              <w:rPr>
                <w:rFonts w:ascii="Footlight MT Light" w:hAnsi="Footlight MT Light"/>
                <w:b/>
              </w:rPr>
              <w:t>TAG</w:t>
            </w:r>
            <w:r>
              <w:rPr>
                <w:rFonts w:ascii="Footlight MT Light" w:hAnsi="Footlight MT Light"/>
                <w:b/>
              </w:rPr>
              <w:t xml:space="preserve"> (+audience)</w:t>
            </w:r>
          </w:p>
          <w:p w:rsidR="009D3E67" w:rsidRPr="007A6C4D" w:rsidRDefault="009D3E67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</w:rPr>
              <w:t>SACE or SOA</w:t>
            </w:r>
          </w:p>
        </w:tc>
        <w:tc>
          <w:tcPr>
            <w:tcW w:w="2312" w:type="dxa"/>
          </w:tcPr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  <w:r w:rsidRPr="007A6C4D">
              <w:rPr>
                <w:rFonts w:ascii="Footlight MT Light" w:hAnsi="Footlight MT Light"/>
                <w:b/>
              </w:rPr>
              <w:t>Background info for thesis</w:t>
            </w:r>
          </w:p>
          <w:p w:rsidR="009D3E67" w:rsidRPr="009D3E67" w:rsidRDefault="009D3E67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 w:rsidRPr="009D3E67">
              <w:rPr>
                <w:rFonts w:ascii="Footlight MT Light" w:hAnsi="Footlight MT Light"/>
              </w:rPr>
              <w:t>CE or O</w:t>
            </w:r>
          </w:p>
        </w:tc>
        <w:tc>
          <w:tcPr>
            <w:tcW w:w="2455" w:type="dxa"/>
          </w:tcPr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  <w:r w:rsidRPr="007A6C4D">
              <w:rPr>
                <w:rFonts w:ascii="Footlight MT Light" w:hAnsi="Footlight MT Light"/>
                <w:b/>
              </w:rPr>
              <w:t>C and C</w:t>
            </w:r>
          </w:p>
          <w:p w:rsidR="009D3E67" w:rsidRDefault="009D3E67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CA or SS</w:t>
            </w:r>
          </w:p>
          <w:p w:rsidR="009D3E67" w:rsidRPr="007A6C4D" w:rsidRDefault="009D3E67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</w:rPr>
              <w:t>P and Tone</w:t>
            </w:r>
          </w:p>
        </w:tc>
        <w:tc>
          <w:tcPr>
            <w:tcW w:w="2503" w:type="dxa"/>
          </w:tcPr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  <w:r w:rsidRPr="007A6C4D">
              <w:rPr>
                <w:rFonts w:ascii="Footlight MT Light" w:hAnsi="Footlight MT Light"/>
                <w:b/>
              </w:rPr>
              <w:t>Conquer Answer</w:t>
            </w:r>
          </w:p>
          <w:p w:rsidR="00D52B97" w:rsidRPr="00BB0F27" w:rsidRDefault="00BB0F27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 w:rsidRPr="00BB0F27">
              <w:rPr>
                <w:rFonts w:ascii="Footlight MT Light" w:hAnsi="Footlight MT Light"/>
              </w:rPr>
              <w:t xml:space="preserve">What is the speaker’s argument </w:t>
            </w:r>
            <w:r>
              <w:rPr>
                <w:rFonts w:ascii="Footlight MT Light" w:hAnsi="Footlight MT Light"/>
              </w:rPr>
              <w:t>of P</w:t>
            </w:r>
            <w:r w:rsidRPr="00BB0F27">
              <w:rPr>
                <w:rFonts w:ascii="Footlight MT Light" w:hAnsi="Footlight MT Light"/>
              </w:rPr>
              <w:t>urpose?</w:t>
            </w:r>
            <w:r w:rsidR="00D52B97">
              <w:rPr>
                <w:rFonts w:ascii="Footlight MT Light" w:hAnsi="Footlight MT Light"/>
              </w:rPr>
              <w:t xml:space="preserve"> </w:t>
            </w:r>
          </w:p>
        </w:tc>
      </w:tr>
      <w:tr w:rsidR="00A34D3E" w:rsidRPr="007A6C4D" w:rsidTr="00D52B97">
        <w:trPr>
          <w:trHeight w:val="3013"/>
        </w:trPr>
        <w:tc>
          <w:tcPr>
            <w:tcW w:w="2608" w:type="dxa"/>
          </w:tcPr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 w:rsidRPr="007A6C4D">
              <w:rPr>
                <w:rFonts w:ascii="Footlight MT Light" w:hAnsi="Footlight MT Light"/>
                <w:b/>
              </w:rPr>
              <w:t>T</w:t>
            </w:r>
            <w:r>
              <w:rPr>
                <w:rFonts w:ascii="Footlight MT Light" w:hAnsi="Footlight MT Light"/>
              </w:rPr>
              <w:t>: (f there is one)</w:t>
            </w: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 w:rsidRPr="007A6C4D">
              <w:rPr>
                <w:rFonts w:ascii="Footlight MT Light" w:hAnsi="Footlight MT Light"/>
                <w:b/>
              </w:rPr>
              <w:t>A(Speaker)</w:t>
            </w:r>
            <w:r w:rsidRPr="007A6C4D">
              <w:rPr>
                <w:rFonts w:ascii="Footlight MT Light" w:hAnsi="Footlight MT Light"/>
              </w:rPr>
              <w:t xml:space="preserve">: </w:t>
            </w: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 w:rsidRPr="007A6C4D">
              <w:rPr>
                <w:rFonts w:ascii="Footlight MT Light" w:hAnsi="Footlight MT Light"/>
                <w:b/>
              </w:rPr>
              <w:t>G</w:t>
            </w:r>
            <w:r w:rsidRPr="007A6C4D">
              <w:rPr>
                <w:rFonts w:ascii="Footlight MT Light" w:hAnsi="Footlight MT Light"/>
              </w:rPr>
              <w:t xml:space="preserve">: </w:t>
            </w: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A(Audience):</w:t>
            </w: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</w:p>
          <w:p w:rsidR="00DA5206" w:rsidRDefault="00DA5206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</w:p>
          <w:p w:rsidR="00DA5206" w:rsidRDefault="00DA5206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(*SA or SA</w:t>
            </w:r>
            <w:r w:rsidR="009D3E67">
              <w:rPr>
                <w:rFonts w:ascii="Footlight MT Light" w:hAnsi="Footlight MT Light"/>
              </w:rPr>
              <w:t>S</w:t>
            </w:r>
            <w:r>
              <w:rPr>
                <w:rFonts w:ascii="Footlight MT Light" w:hAnsi="Footlight MT Light"/>
              </w:rPr>
              <w:t xml:space="preserve">) </w:t>
            </w:r>
          </w:p>
          <w:p w:rsidR="00DA5206" w:rsidRPr="007A6C4D" w:rsidRDefault="00DA5206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</w:p>
        </w:tc>
        <w:tc>
          <w:tcPr>
            <w:tcW w:w="2312" w:type="dxa"/>
          </w:tcPr>
          <w:p w:rsidR="009D3E67" w:rsidRPr="009D3E67" w:rsidRDefault="009D3E67" w:rsidP="009D3E67">
            <w:pPr>
              <w:rPr>
                <w:rFonts w:ascii="Footlight MT Light" w:hAnsi="Footlight MT Light"/>
                <w:b/>
              </w:rPr>
            </w:pPr>
            <w:r>
              <w:rPr>
                <w:rFonts w:ascii="Footlight MT Light" w:hAnsi="Footlight MT Light"/>
                <w:b/>
              </w:rPr>
              <w:t>Context, Exigence,  Occasion</w:t>
            </w:r>
          </w:p>
        </w:tc>
        <w:tc>
          <w:tcPr>
            <w:tcW w:w="2455" w:type="dxa"/>
          </w:tcPr>
          <w:p w:rsidR="00A34D3E" w:rsidRPr="007A6C4D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 w:rsidRPr="007A6C4D">
              <w:rPr>
                <w:rFonts w:ascii="Footlight MT Light" w:hAnsi="Footlight MT Light"/>
                <w:b/>
              </w:rPr>
              <w:t>Command</w:t>
            </w:r>
            <w:r w:rsidRPr="007A6C4D">
              <w:rPr>
                <w:rFonts w:ascii="Footlight MT Light" w:hAnsi="Footlight MT Light"/>
              </w:rPr>
              <w:t>:</w:t>
            </w:r>
          </w:p>
          <w:p w:rsidR="00A34D3E" w:rsidRPr="007A6C4D" w:rsidRDefault="00A34D3E" w:rsidP="00A34D3E">
            <w:pPr>
              <w:pStyle w:val="ListParagraph"/>
              <w:ind w:left="0"/>
              <w:rPr>
                <w:rFonts w:ascii="Footlight MT Light" w:hAnsi="Footlight MT Light"/>
                <w:b/>
              </w:rPr>
            </w:pPr>
            <w:proofErr w:type="spellStart"/>
            <w:r w:rsidRPr="007A6C4D">
              <w:rPr>
                <w:rFonts w:ascii="Footlight MT Light" w:hAnsi="Footlight MT Light"/>
                <w:b/>
              </w:rPr>
              <w:t>Analyz</w:t>
            </w:r>
            <w:proofErr w:type="spellEnd"/>
            <w:r w:rsidRPr="007A6C4D">
              <w:rPr>
                <w:rFonts w:ascii="Footlight MT Light" w:hAnsi="Footlight MT Light"/>
                <w:b/>
              </w:rPr>
              <w:t>[</w:t>
            </w:r>
            <w:proofErr w:type="spellStart"/>
            <w:r w:rsidRPr="007A6C4D">
              <w:rPr>
                <w:rFonts w:ascii="Footlight MT Light" w:hAnsi="Footlight MT Light"/>
                <w:b/>
              </w:rPr>
              <w:t>ing</w:t>
            </w:r>
            <w:proofErr w:type="spellEnd"/>
            <w:r w:rsidRPr="007A6C4D">
              <w:rPr>
                <w:rFonts w:ascii="Footlight MT Light" w:hAnsi="Footlight MT Light"/>
                <w:b/>
              </w:rPr>
              <w:t>]</w:t>
            </w:r>
            <w:r>
              <w:rPr>
                <w:rFonts w:ascii="Footlight MT Light" w:hAnsi="Footlight MT Light"/>
                <w:b/>
              </w:rPr>
              <w:t xml:space="preserve"> what?</w:t>
            </w:r>
            <w:r w:rsidRPr="007A6C4D">
              <w:rPr>
                <w:rFonts w:ascii="Footlight MT Light" w:hAnsi="Footlight MT Light"/>
              </w:rPr>
              <w:t xml:space="preserve"> </w:t>
            </w:r>
          </w:p>
          <w:p w:rsidR="00AB14B3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(What is the speaker doing with language strategies?)</w:t>
            </w:r>
            <w:r w:rsidR="00D52B97">
              <w:rPr>
                <w:rFonts w:ascii="Footlight MT Light" w:hAnsi="Footlight MT Light"/>
              </w:rPr>
              <w:t>—Do in chart below</w:t>
            </w:r>
          </w:p>
          <w:p w:rsidR="00A34D3E" w:rsidRDefault="00DA5206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(*CA or SS)</w:t>
            </w:r>
          </w:p>
          <w:p w:rsidR="00DA5206" w:rsidRPr="007A6C4D" w:rsidRDefault="00DA5206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 w:rsidRPr="007A6C4D">
              <w:rPr>
                <w:rFonts w:ascii="Footlight MT Light" w:hAnsi="Footlight MT Light"/>
                <w:b/>
              </w:rPr>
              <w:t>Conquer</w:t>
            </w:r>
            <w:r>
              <w:rPr>
                <w:rFonts w:ascii="Footlight MT Light" w:hAnsi="Footlight MT Light"/>
                <w:b/>
              </w:rPr>
              <w:t xml:space="preserve"> question</w:t>
            </w:r>
            <w:r w:rsidRPr="007A6C4D">
              <w:rPr>
                <w:rFonts w:ascii="Footlight MT Light" w:hAnsi="Footlight MT Light"/>
              </w:rPr>
              <w:t>:</w:t>
            </w:r>
            <w:r>
              <w:rPr>
                <w:rFonts w:ascii="Footlight MT Light" w:hAnsi="Footlight MT Light"/>
              </w:rPr>
              <w:t xml:space="preserve"> to find/do what: </w:t>
            </w:r>
          </w:p>
          <w:p w:rsidR="00A34D3E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 xml:space="preserve">(What is the speaker’s </w:t>
            </w:r>
            <w:r w:rsidR="00320454">
              <w:rPr>
                <w:rFonts w:ascii="Footlight MT Light" w:hAnsi="Footlight MT Light"/>
              </w:rPr>
              <w:t>argument/purpose</w:t>
            </w:r>
            <w:r>
              <w:rPr>
                <w:rFonts w:ascii="Footlight MT Light" w:hAnsi="Footlight MT Light"/>
              </w:rPr>
              <w:t>?)</w:t>
            </w:r>
          </w:p>
          <w:p w:rsidR="00DA5206" w:rsidRPr="007A6C4D" w:rsidRDefault="00DA5206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r>
              <w:rPr>
                <w:rFonts w:ascii="Footlight MT Light" w:hAnsi="Footlight MT Light"/>
              </w:rPr>
              <w:t>(*P and Tone)</w:t>
            </w:r>
          </w:p>
        </w:tc>
        <w:tc>
          <w:tcPr>
            <w:tcW w:w="2503" w:type="dxa"/>
          </w:tcPr>
          <w:p w:rsidR="00A34D3E" w:rsidRPr="007A6C4D" w:rsidRDefault="00A34D3E" w:rsidP="00A34D3E">
            <w:pPr>
              <w:pStyle w:val="ListParagraph"/>
              <w:ind w:left="0"/>
              <w:rPr>
                <w:rFonts w:ascii="Footlight MT Light" w:hAnsi="Footlight MT Light"/>
              </w:rPr>
            </w:pPr>
            <w:bookmarkStart w:id="0" w:name="_GoBack"/>
            <w:bookmarkEnd w:id="0"/>
          </w:p>
        </w:tc>
      </w:tr>
    </w:tbl>
    <w:p w:rsidR="00DA5206" w:rsidRDefault="00DA5206" w:rsidP="00DA5206">
      <w:pPr>
        <w:spacing w:after="0"/>
        <w:rPr>
          <w:b/>
          <w:u w:val="single"/>
        </w:rPr>
      </w:pPr>
      <w:r>
        <w:rPr>
          <w:rFonts w:ascii="Footlight MT Light" w:hAnsi="Footlight MT Light"/>
        </w:rPr>
        <w:t>*SPACE</w:t>
      </w:r>
      <w:r w:rsidR="009D3E67">
        <w:rPr>
          <w:rFonts w:ascii="Footlight MT Light" w:hAnsi="Footlight MT Light"/>
        </w:rPr>
        <w:t>CAT</w:t>
      </w:r>
      <w:r>
        <w:rPr>
          <w:rFonts w:ascii="Footlight MT Light" w:hAnsi="Footlight MT Light"/>
        </w:rPr>
        <w:t xml:space="preserve"> or </w:t>
      </w:r>
      <w:proofErr w:type="spellStart"/>
      <w:r>
        <w:rPr>
          <w:rFonts w:ascii="Footlight MT Light" w:hAnsi="Footlight MT Light"/>
        </w:rPr>
        <w:t>SOAS</w:t>
      </w:r>
      <w:r w:rsidR="009D3E67">
        <w:rPr>
          <w:rFonts w:ascii="Footlight MT Light" w:hAnsi="Footlight MT Light"/>
        </w:rPr>
        <w:t>PSToneSS</w:t>
      </w:r>
      <w:proofErr w:type="spellEnd"/>
      <w:r w:rsidR="009D3E67">
        <w:tab/>
      </w:r>
      <w:r w:rsidR="009D3E67">
        <w:tab/>
      </w:r>
      <w:r w:rsidR="009D3E67">
        <w:tab/>
      </w:r>
      <w:r w:rsidR="009D3E67">
        <w:tab/>
      </w:r>
      <w:r w:rsidR="009D3E67">
        <w:tab/>
      </w:r>
    </w:p>
    <w:p w:rsidR="0017591A" w:rsidRPr="003C4609" w:rsidRDefault="0017591A" w:rsidP="0017591A">
      <w:pPr>
        <w:rPr>
          <w:rFonts w:ascii="Times New Roman" w:hAnsi="Times New Roman" w:cs="Times New Roman"/>
          <w:b/>
        </w:rPr>
      </w:pPr>
      <w:r w:rsidRPr="003C4609">
        <w:rPr>
          <w:rFonts w:ascii="Times New Roman" w:hAnsi="Times New Roman" w:cs="Times New Roman"/>
          <w:b/>
        </w:rPr>
        <w:t>Include information from first 2 columns in opening paragraph for context</w:t>
      </w:r>
      <w:r w:rsidR="00D52B97" w:rsidRPr="003C4609">
        <w:rPr>
          <w:rFonts w:ascii="Times New Roman" w:hAnsi="Times New Roman" w:cs="Times New Roman"/>
          <w:b/>
        </w:rPr>
        <w:t xml:space="preserve">; </w:t>
      </w:r>
      <w:r w:rsidR="00B4090F" w:rsidRPr="003C4609">
        <w:rPr>
          <w:rFonts w:ascii="Times New Roman" w:hAnsi="Times New Roman" w:cs="Times New Roman"/>
          <w:b/>
        </w:rPr>
        <w:t xml:space="preserve">include </w:t>
      </w:r>
      <w:r w:rsidR="00D52B97" w:rsidRPr="003C4609">
        <w:rPr>
          <w:rFonts w:ascii="Times New Roman" w:hAnsi="Times New Roman" w:cs="Times New Roman"/>
          <w:b/>
        </w:rPr>
        <w:t xml:space="preserve">the information </w:t>
      </w:r>
      <w:r w:rsidR="00B4090F" w:rsidRPr="003C4609">
        <w:rPr>
          <w:rFonts w:ascii="Times New Roman" w:hAnsi="Times New Roman" w:cs="Times New Roman"/>
          <w:b/>
        </w:rPr>
        <w:t>from</w:t>
      </w:r>
      <w:r w:rsidR="00D52B97" w:rsidRPr="003C4609">
        <w:rPr>
          <w:rFonts w:ascii="Times New Roman" w:hAnsi="Times New Roman" w:cs="Times New Roman"/>
          <w:b/>
        </w:rPr>
        <w:t xml:space="preserve"> the last two columns </w:t>
      </w:r>
      <w:r w:rsidR="00B4090F" w:rsidRPr="003C4609">
        <w:rPr>
          <w:rFonts w:ascii="Times New Roman" w:hAnsi="Times New Roman" w:cs="Times New Roman"/>
          <w:b/>
        </w:rPr>
        <w:t xml:space="preserve">(and “Doing” column below) </w:t>
      </w:r>
      <w:r w:rsidR="00D52B97" w:rsidRPr="003C4609">
        <w:rPr>
          <w:rFonts w:ascii="Times New Roman" w:hAnsi="Times New Roman" w:cs="Times New Roman"/>
          <w:b/>
        </w:rPr>
        <w:t>in your thesis</w:t>
      </w:r>
      <w:r w:rsidR="00863647" w:rsidRPr="003C4609">
        <w:rPr>
          <w:rFonts w:ascii="Times New Roman" w:hAnsi="Times New Roman" w:cs="Times New Roman"/>
          <w:b/>
        </w:rPr>
        <w:t xml:space="preserve"> (thesis sentence stem on back page)</w:t>
      </w:r>
      <w:r w:rsidR="00D52B97" w:rsidRPr="003C4609">
        <w:rPr>
          <w:rFonts w:ascii="Times New Roman" w:hAnsi="Times New Roman" w:cs="Times New Roman"/>
          <w:b/>
        </w:rPr>
        <w:t xml:space="preserve">. </w:t>
      </w:r>
    </w:p>
    <w:p w:rsidR="00CE4A7A" w:rsidRPr="003C4609" w:rsidRDefault="007F2EEB" w:rsidP="00BC0E11">
      <w:pPr>
        <w:rPr>
          <w:rFonts w:ascii="Times New Roman" w:hAnsi="Times New Roman" w:cs="Times New Roman"/>
        </w:rPr>
      </w:pPr>
      <w:r w:rsidRPr="003C4609">
        <w:rPr>
          <w:rFonts w:ascii="Times New Roman" w:hAnsi="Times New Roman" w:cs="Times New Roman"/>
        </w:rPr>
        <w:t xml:space="preserve">DEEP </w:t>
      </w:r>
      <w:r w:rsidR="00CE4A7A" w:rsidRPr="003C4609">
        <w:rPr>
          <w:rFonts w:ascii="Times New Roman" w:hAnsi="Times New Roman" w:cs="Times New Roman"/>
        </w:rPr>
        <w:t>Rhetorical Analysis</w:t>
      </w:r>
      <w:r w:rsidR="009D3E67" w:rsidRPr="003C460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430"/>
        <w:gridCol w:w="2610"/>
      </w:tblGrid>
      <w:tr w:rsidR="00B90E81" w:rsidTr="00B33F04">
        <w:tc>
          <w:tcPr>
            <w:tcW w:w="2335" w:type="dxa"/>
          </w:tcPr>
          <w:p w:rsidR="00B90E81" w:rsidRDefault="00B90E81" w:rsidP="00B90E81">
            <w:pPr>
              <w:rPr>
                <w:sz w:val="24"/>
                <w:szCs w:val="24"/>
              </w:rPr>
            </w:pPr>
            <w:r w:rsidRPr="00B90E81">
              <w:rPr>
                <w:b/>
                <w:sz w:val="24"/>
                <w:szCs w:val="24"/>
              </w:rPr>
              <w:t>Doing</w:t>
            </w:r>
            <w:r w:rsidR="009D3E67">
              <w:rPr>
                <w:b/>
                <w:sz w:val="24"/>
                <w:szCs w:val="24"/>
              </w:rPr>
              <w:t xml:space="preserve"> </w:t>
            </w:r>
            <w:r w:rsidR="009D3E67" w:rsidRPr="00B33F04">
              <w:rPr>
                <w:b/>
              </w:rPr>
              <w:t>(C</w:t>
            </w:r>
            <w:r w:rsidR="009D3E67" w:rsidRPr="00B33F04">
              <w:t>hoices</w:t>
            </w:r>
            <w:r w:rsidR="009D3E67" w:rsidRPr="00B33F04">
              <w:rPr>
                <w:b/>
              </w:rPr>
              <w:t>, A</w:t>
            </w:r>
            <w:r w:rsidR="009D3E67" w:rsidRPr="00B33F04">
              <w:t>ppeals</w:t>
            </w:r>
            <w:r w:rsidR="009D3E67" w:rsidRPr="00B33F04">
              <w:rPr>
                <w:b/>
              </w:rPr>
              <w:t>, T</w:t>
            </w:r>
            <w:r w:rsidR="009D3E67" w:rsidRPr="00B33F04">
              <w:t>one</w:t>
            </w:r>
            <w:r w:rsidR="009D3E67" w:rsidRPr="00B33F04">
              <w:rPr>
                <w:b/>
              </w:rPr>
              <w:t xml:space="preserve"> or S</w:t>
            </w:r>
            <w:r w:rsidR="009D3E67" w:rsidRPr="00B33F04">
              <w:t>tyle</w:t>
            </w:r>
            <w:r w:rsidR="009D3E67" w:rsidRPr="00B33F04">
              <w:rPr>
                <w:b/>
              </w:rPr>
              <w:t>, S</w:t>
            </w:r>
            <w:r w:rsidR="009D3E67" w:rsidRPr="00B33F04">
              <w:t>tructure</w:t>
            </w:r>
            <w:r w:rsidR="009D3E67" w:rsidRPr="00B33F04">
              <w:rPr>
                <w:b/>
              </w:rPr>
              <w:t>)</w:t>
            </w:r>
            <w:r w:rsidRPr="00B33F04">
              <w:rPr>
                <w:b/>
              </w:rPr>
              <w:t>:</w:t>
            </w:r>
            <w:r w:rsidRPr="00B33F04">
              <w:t xml:space="preserve"> </w:t>
            </w:r>
          </w:p>
          <w:p w:rsidR="00B90E81" w:rsidRPr="00320454" w:rsidRDefault="00B90E81" w:rsidP="00BC0E11">
            <w:pPr>
              <w:rPr>
                <w:sz w:val="24"/>
                <w:szCs w:val="24"/>
              </w:rPr>
            </w:pPr>
            <w:r w:rsidRPr="00B90E81">
              <w:rPr>
                <w:b/>
                <w:sz w:val="24"/>
                <w:szCs w:val="24"/>
              </w:rPr>
              <w:t>What</w:t>
            </w:r>
            <w:r w:rsidRPr="00B90E81">
              <w:rPr>
                <w:sz w:val="24"/>
                <w:szCs w:val="24"/>
              </w:rPr>
              <w:t xml:space="preserve"> is the Speaker doing with language strategies</w:t>
            </w:r>
            <w:r>
              <w:rPr>
                <w:sz w:val="24"/>
                <w:szCs w:val="24"/>
              </w:rPr>
              <w:t xml:space="preserve"> </w:t>
            </w:r>
            <w:r w:rsidR="006059FC" w:rsidRPr="006059FC">
              <w:rPr>
                <w:b/>
                <w:sz w:val="24"/>
                <w:szCs w:val="24"/>
              </w:rPr>
              <w:t>specifically</w:t>
            </w:r>
            <w:r w:rsidR="006059FC">
              <w:rPr>
                <w:sz w:val="24"/>
                <w:szCs w:val="24"/>
              </w:rPr>
              <w:t xml:space="preserve"> </w:t>
            </w:r>
            <w:r w:rsidR="00320454">
              <w:rPr>
                <w:sz w:val="24"/>
                <w:szCs w:val="24"/>
              </w:rPr>
              <w:t>(see C</w:t>
            </w:r>
            <w:r>
              <w:rPr>
                <w:sz w:val="24"/>
                <w:szCs w:val="24"/>
              </w:rPr>
              <w:t>ommand</w:t>
            </w:r>
            <w:r w:rsidR="00320454">
              <w:rPr>
                <w:sz w:val="24"/>
                <w:szCs w:val="24"/>
              </w:rPr>
              <w:t>—the rhetorical move</w:t>
            </w:r>
            <w:r>
              <w:rPr>
                <w:sz w:val="24"/>
                <w:szCs w:val="24"/>
              </w:rPr>
              <w:t>)</w:t>
            </w:r>
            <w:r w:rsidRPr="00B90E81">
              <w:rPr>
                <w:sz w:val="24"/>
                <w:szCs w:val="24"/>
              </w:rPr>
              <w:t>?</w:t>
            </w:r>
          </w:p>
        </w:tc>
        <w:tc>
          <w:tcPr>
            <w:tcW w:w="2520" w:type="dxa"/>
          </w:tcPr>
          <w:p w:rsidR="00B90E81" w:rsidRDefault="00B90E81" w:rsidP="00B90E8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Example:</w:t>
            </w:r>
          </w:p>
          <w:p w:rsidR="00B90E81" w:rsidRPr="00B90E81" w:rsidRDefault="00B90E81" w:rsidP="00B90E81">
            <w:pPr>
              <w:spacing w:after="0"/>
              <w:rPr>
                <w:sz w:val="24"/>
                <w:szCs w:val="24"/>
              </w:rPr>
            </w:pPr>
            <w:r w:rsidRPr="00B90E81">
              <w:rPr>
                <w:sz w:val="24"/>
                <w:szCs w:val="24"/>
              </w:rPr>
              <w:t xml:space="preserve">direct quote or </w:t>
            </w:r>
            <w:r>
              <w:rPr>
                <w:sz w:val="24"/>
                <w:szCs w:val="24"/>
              </w:rPr>
              <w:t xml:space="preserve">indirect paraphrase </w:t>
            </w:r>
          </w:p>
        </w:tc>
        <w:tc>
          <w:tcPr>
            <w:tcW w:w="2430" w:type="dxa"/>
          </w:tcPr>
          <w:p w:rsidR="00B90E81" w:rsidRDefault="00B90E81" w:rsidP="00B90E8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 of this language Strategy:</w:t>
            </w:r>
          </w:p>
          <w:p w:rsidR="00B90E81" w:rsidRPr="007E2C97" w:rsidRDefault="00B90E81" w:rsidP="00B90E81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7E2C97">
              <w:rPr>
                <w:b/>
                <w:sz w:val="24"/>
                <w:szCs w:val="24"/>
              </w:rPr>
              <w:t>ow</w:t>
            </w:r>
            <w:r w:rsidRPr="007E2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 w:rsidRPr="007E2C97">
              <w:rPr>
                <w:sz w:val="24"/>
                <w:szCs w:val="24"/>
              </w:rPr>
              <w:t>the rhetorical choices made b</w:t>
            </w:r>
            <w:r>
              <w:rPr>
                <w:sz w:val="24"/>
                <w:szCs w:val="24"/>
              </w:rPr>
              <w:t>y the author work</w:t>
            </w:r>
            <w:r w:rsidR="00320454">
              <w:rPr>
                <w:sz w:val="24"/>
                <w:szCs w:val="24"/>
              </w:rPr>
              <w:t>—how do they impact the audience?</w:t>
            </w:r>
          </w:p>
          <w:p w:rsidR="00B90E81" w:rsidRDefault="00B90E81" w:rsidP="00BC0E11"/>
        </w:tc>
        <w:tc>
          <w:tcPr>
            <w:tcW w:w="2610" w:type="dxa"/>
          </w:tcPr>
          <w:p w:rsidR="00B90E81" w:rsidRDefault="00B90E81" w:rsidP="00B90E81">
            <w:pPr>
              <w:spacing w:after="0"/>
              <w:rPr>
                <w:b/>
                <w:sz w:val="24"/>
                <w:szCs w:val="24"/>
              </w:rPr>
            </w:pPr>
            <w:r w:rsidRPr="007E2C9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urpose</w:t>
            </w:r>
            <w:r w:rsidRPr="007E2C97">
              <w:rPr>
                <w:b/>
                <w:sz w:val="24"/>
                <w:szCs w:val="24"/>
              </w:rPr>
              <w:t xml:space="preserve">: </w:t>
            </w:r>
          </w:p>
          <w:p w:rsidR="00B90E81" w:rsidRDefault="00B90E81" w:rsidP="00320454">
            <w:pPr>
              <w:spacing w:after="0"/>
            </w:pPr>
            <w:r w:rsidRPr="007E2C97">
              <w:rPr>
                <w:sz w:val="24"/>
                <w:szCs w:val="24"/>
              </w:rPr>
              <w:t xml:space="preserve">Argues </w:t>
            </w:r>
            <w:r w:rsidRPr="007E2C97">
              <w:rPr>
                <w:b/>
                <w:sz w:val="24"/>
                <w:szCs w:val="24"/>
              </w:rPr>
              <w:t>how</w:t>
            </w:r>
            <w:r w:rsidRPr="007E2C97">
              <w:rPr>
                <w:sz w:val="24"/>
                <w:szCs w:val="24"/>
              </w:rPr>
              <w:t xml:space="preserve"> the effect </w:t>
            </w:r>
            <w:r w:rsidR="00320454">
              <w:rPr>
                <w:sz w:val="24"/>
                <w:szCs w:val="24"/>
              </w:rPr>
              <w:t xml:space="preserve">or impact </w:t>
            </w:r>
            <w:r w:rsidRPr="007E2C97">
              <w:rPr>
                <w:sz w:val="24"/>
                <w:szCs w:val="24"/>
              </w:rPr>
              <w:t xml:space="preserve">of the language </w:t>
            </w:r>
            <w:r w:rsidR="00320454">
              <w:rPr>
                <w:sz w:val="24"/>
                <w:szCs w:val="24"/>
              </w:rPr>
              <w:t xml:space="preserve">allows the speaker to achieve his/her </w:t>
            </w:r>
            <w:r w:rsidRPr="00B90E81">
              <w:rPr>
                <w:b/>
                <w:sz w:val="24"/>
                <w:szCs w:val="24"/>
              </w:rPr>
              <w:t>purpose</w:t>
            </w:r>
            <w:r>
              <w:rPr>
                <w:sz w:val="24"/>
                <w:szCs w:val="24"/>
              </w:rPr>
              <w:t xml:space="preserve"> (see Conquer)</w:t>
            </w:r>
            <w:r w:rsidR="00320454">
              <w:rPr>
                <w:sz w:val="24"/>
                <w:szCs w:val="24"/>
              </w:rPr>
              <w:t>.</w:t>
            </w:r>
          </w:p>
        </w:tc>
      </w:tr>
      <w:tr w:rsidR="00B90E81" w:rsidTr="00B33F04">
        <w:tc>
          <w:tcPr>
            <w:tcW w:w="2335" w:type="dxa"/>
          </w:tcPr>
          <w:p w:rsidR="007F2EEB" w:rsidRDefault="0017591A" w:rsidP="00BC0E11">
            <w:r>
              <w:t>Doing:</w:t>
            </w:r>
          </w:p>
          <w:p w:rsidR="00A34D3E" w:rsidRDefault="00A34D3E" w:rsidP="00BC0E11"/>
          <w:p w:rsidR="00A34D3E" w:rsidRDefault="00A34D3E" w:rsidP="00BC0E11"/>
          <w:p w:rsidR="00A34D3E" w:rsidRDefault="00A34D3E" w:rsidP="00BC0E11"/>
          <w:p w:rsidR="00A34D3E" w:rsidRDefault="00A34D3E" w:rsidP="00BC0E11"/>
        </w:tc>
        <w:tc>
          <w:tcPr>
            <w:tcW w:w="2520" w:type="dxa"/>
          </w:tcPr>
          <w:p w:rsidR="007F2EEB" w:rsidRPr="0017591A" w:rsidRDefault="0017591A" w:rsidP="00BC0E11">
            <w:r w:rsidRPr="0017591A">
              <w:t>Example:</w:t>
            </w:r>
          </w:p>
        </w:tc>
        <w:tc>
          <w:tcPr>
            <w:tcW w:w="2430" w:type="dxa"/>
          </w:tcPr>
          <w:p w:rsidR="007F2EEB" w:rsidRPr="0017591A" w:rsidRDefault="0017591A" w:rsidP="00BC0E11">
            <w:r w:rsidRPr="0017591A">
              <w:t>Effect:</w:t>
            </w:r>
          </w:p>
        </w:tc>
        <w:tc>
          <w:tcPr>
            <w:tcW w:w="2610" w:type="dxa"/>
          </w:tcPr>
          <w:p w:rsidR="007F2EEB" w:rsidRPr="0017591A" w:rsidRDefault="0017591A" w:rsidP="00BC0E11">
            <w:r w:rsidRPr="0017591A">
              <w:t>Purpose</w:t>
            </w:r>
          </w:p>
        </w:tc>
      </w:tr>
      <w:tr w:rsidR="00B33F04" w:rsidTr="00B33F04">
        <w:tc>
          <w:tcPr>
            <w:tcW w:w="2335" w:type="dxa"/>
          </w:tcPr>
          <w:p w:rsidR="00B33F04" w:rsidRDefault="00B33F04" w:rsidP="00B33F04">
            <w:r>
              <w:t>Doing:</w:t>
            </w:r>
          </w:p>
          <w:p w:rsidR="00B33F04" w:rsidRDefault="00B33F04" w:rsidP="00B33F04"/>
          <w:p w:rsidR="00B33F04" w:rsidRDefault="00B33F04" w:rsidP="00B33F04"/>
          <w:p w:rsidR="00B33F04" w:rsidRDefault="00B33F04" w:rsidP="00B33F04"/>
          <w:p w:rsidR="00B33F04" w:rsidRDefault="00B33F04" w:rsidP="00B33F04"/>
        </w:tc>
        <w:tc>
          <w:tcPr>
            <w:tcW w:w="2520" w:type="dxa"/>
          </w:tcPr>
          <w:p w:rsidR="00B33F04" w:rsidRPr="0017591A" w:rsidRDefault="00B33F04" w:rsidP="00B33F04">
            <w:r w:rsidRPr="0017591A">
              <w:t>Example:</w:t>
            </w:r>
          </w:p>
        </w:tc>
        <w:tc>
          <w:tcPr>
            <w:tcW w:w="2430" w:type="dxa"/>
          </w:tcPr>
          <w:p w:rsidR="00B33F04" w:rsidRPr="0017591A" w:rsidRDefault="00B33F04" w:rsidP="00B33F04">
            <w:r w:rsidRPr="0017591A">
              <w:t>Effect:</w:t>
            </w:r>
          </w:p>
        </w:tc>
        <w:tc>
          <w:tcPr>
            <w:tcW w:w="2610" w:type="dxa"/>
          </w:tcPr>
          <w:p w:rsidR="00B33F04" w:rsidRPr="0017591A" w:rsidRDefault="00B33F04" w:rsidP="00B33F04">
            <w:r w:rsidRPr="0017591A">
              <w:t>Purpose</w:t>
            </w:r>
          </w:p>
        </w:tc>
      </w:tr>
    </w:tbl>
    <w:p w:rsidR="00A34D3E" w:rsidRPr="003C4609" w:rsidRDefault="00A34D3E" w:rsidP="00A34D3E">
      <w:pPr>
        <w:rPr>
          <w:rFonts w:ascii="Times New Roman" w:hAnsi="Times New Roman" w:cs="Times New Roman"/>
        </w:rPr>
      </w:pPr>
      <w:r w:rsidRPr="003C4609">
        <w:rPr>
          <w:rFonts w:ascii="Times New Roman" w:hAnsi="Times New Roman" w:cs="Times New Roman"/>
        </w:rPr>
        <w:t>Continue DEEP Rhetorical Analysis</w:t>
      </w:r>
      <w:r w:rsidR="003C4609">
        <w:rPr>
          <w:rFonts w:ascii="Times New Roman" w:hAnsi="Times New Roman" w:cs="Times New Roman"/>
        </w:rPr>
        <w:t xml:space="preserve"> on 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430"/>
        <w:gridCol w:w="2610"/>
      </w:tblGrid>
      <w:tr w:rsidR="00B33F04" w:rsidTr="007E519C">
        <w:tc>
          <w:tcPr>
            <w:tcW w:w="2335" w:type="dxa"/>
          </w:tcPr>
          <w:p w:rsidR="00B33F04" w:rsidRDefault="00B33F04" w:rsidP="007E519C">
            <w:pPr>
              <w:rPr>
                <w:sz w:val="24"/>
                <w:szCs w:val="24"/>
              </w:rPr>
            </w:pPr>
            <w:r w:rsidRPr="00B90E81">
              <w:rPr>
                <w:b/>
                <w:sz w:val="24"/>
                <w:szCs w:val="24"/>
              </w:rPr>
              <w:lastRenderedPageBreak/>
              <w:t>Doing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3F04">
              <w:rPr>
                <w:b/>
              </w:rPr>
              <w:t>(C</w:t>
            </w:r>
            <w:r w:rsidRPr="00B33F04">
              <w:t>hoices</w:t>
            </w:r>
            <w:r w:rsidRPr="00B33F04">
              <w:rPr>
                <w:b/>
              </w:rPr>
              <w:t>, A</w:t>
            </w:r>
            <w:r w:rsidRPr="00B33F04">
              <w:t>ppeals</w:t>
            </w:r>
            <w:r w:rsidRPr="00B33F04">
              <w:rPr>
                <w:b/>
              </w:rPr>
              <w:t>, T</w:t>
            </w:r>
            <w:r w:rsidRPr="00B33F04">
              <w:t>one</w:t>
            </w:r>
            <w:r w:rsidRPr="00B33F04">
              <w:rPr>
                <w:b/>
              </w:rPr>
              <w:t xml:space="preserve"> or S</w:t>
            </w:r>
            <w:r w:rsidRPr="00B33F04">
              <w:t>tyle</w:t>
            </w:r>
            <w:r w:rsidRPr="00B33F04">
              <w:rPr>
                <w:b/>
              </w:rPr>
              <w:t>, S</w:t>
            </w:r>
            <w:r w:rsidRPr="00B33F04">
              <w:t>tructure</w:t>
            </w:r>
            <w:r w:rsidRPr="009D3E67">
              <w:rPr>
                <w:b/>
                <w:sz w:val="24"/>
                <w:szCs w:val="24"/>
              </w:rPr>
              <w:t>)</w:t>
            </w:r>
            <w:r w:rsidRPr="00B90E81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B33F04" w:rsidRPr="00320454" w:rsidRDefault="00B33F04" w:rsidP="007E519C">
            <w:pPr>
              <w:rPr>
                <w:sz w:val="24"/>
                <w:szCs w:val="24"/>
              </w:rPr>
            </w:pPr>
            <w:r w:rsidRPr="00B90E81">
              <w:rPr>
                <w:b/>
                <w:sz w:val="24"/>
                <w:szCs w:val="24"/>
              </w:rPr>
              <w:t>What</w:t>
            </w:r>
            <w:r w:rsidRPr="00B90E81">
              <w:rPr>
                <w:sz w:val="24"/>
                <w:szCs w:val="24"/>
              </w:rPr>
              <w:t xml:space="preserve"> is the Speaker doing with language strategies</w:t>
            </w:r>
            <w:r>
              <w:rPr>
                <w:sz w:val="24"/>
                <w:szCs w:val="24"/>
              </w:rPr>
              <w:t xml:space="preserve"> </w:t>
            </w:r>
            <w:r w:rsidRPr="006059FC">
              <w:rPr>
                <w:b/>
                <w:sz w:val="24"/>
                <w:szCs w:val="24"/>
              </w:rPr>
              <w:t>specifically</w:t>
            </w:r>
            <w:r>
              <w:rPr>
                <w:sz w:val="24"/>
                <w:szCs w:val="24"/>
              </w:rPr>
              <w:t xml:space="preserve"> (see Command—the rhetorical move)</w:t>
            </w:r>
            <w:r w:rsidRPr="00B90E81">
              <w:rPr>
                <w:sz w:val="24"/>
                <w:szCs w:val="24"/>
              </w:rPr>
              <w:t>?</w:t>
            </w:r>
          </w:p>
        </w:tc>
        <w:tc>
          <w:tcPr>
            <w:tcW w:w="2520" w:type="dxa"/>
          </w:tcPr>
          <w:p w:rsidR="00B33F04" w:rsidRDefault="00B33F04" w:rsidP="007E519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Example:</w:t>
            </w:r>
          </w:p>
          <w:p w:rsidR="00B33F04" w:rsidRPr="00B90E81" w:rsidRDefault="00B33F04" w:rsidP="007E519C">
            <w:pPr>
              <w:spacing w:after="0"/>
              <w:rPr>
                <w:sz w:val="24"/>
                <w:szCs w:val="24"/>
              </w:rPr>
            </w:pPr>
            <w:r w:rsidRPr="00B90E81">
              <w:rPr>
                <w:sz w:val="24"/>
                <w:szCs w:val="24"/>
              </w:rPr>
              <w:t xml:space="preserve">direct quote or </w:t>
            </w:r>
            <w:r>
              <w:rPr>
                <w:sz w:val="24"/>
                <w:szCs w:val="24"/>
              </w:rPr>
              <w:t xml:space="preserve">indirect paraphrase </w:t>
            </w:r>
          </w:p>
        </w:tc>
        <w:tc>
          <w:tcPr>
            <w:tcW w:w="2430" w:type="dxa"/>
          </w:tcPr>
          <w:p w:rsidR="00B33F04" w:rsidRDefault="00B33F04" w:rsidP="007E519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Effect of this language Strategy:</w:t>
            </w:r>
          </w:p>
          <w:p w:rsidR="00B33F04" w:rsidRPr="007E2C97" w:rsidRDefault="00B33F04" w:rsidP="007E519C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7E2C97">
              <w:rPr>
                <w:b/>
                <w:sz w:val="24"/>
                <w:szCs w:val="24"/>
              </w:rPr>
              <w:t>ow</w:t>
            </w:r>
            <w:r w:rsidRPr="007E2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 w:rsidRPr="007E2C97">
              <w:rPr>
                <w:sz w:val="24"/>
                <w:szCs w:val="24"/>
              </w:rPr>
              <w:t>the rhetorical choices made b</w:t>
            </w:r>
            <w:r>
              <w:rPr>
                <w:sz w:val="24"/>
                <w:szCs w:val="24"/>
              </w:rPr>
              <w:t>y the author work—how do they impact the audience?</w:t>
            </w:r>
          </w:p>
          <w:p w:rsidR="00B33F04" w:rsidRDefault="00B33F04" w:rsidP="007E519C"/>
        </w:tc>
        <w:tc>
          <w:tcPr>
            <w:tcW w:w="2610" w:type="dxa"/>
          </w:tcPr>
          <w:p w:rsidR="00B33F04" w:rsidRDefault="00B33F04" w:rsidP="007E519C">
            <w:pPr>
              <w:spacing w:after="0"/>
              <w:rPr>
                <w:b/>
                <w:sz w:val="24"/>
                <w:szCs w:val="24"/>
              </w:rPr>
            </w:pPr>
            <w:r w:rsidRPr="007E2C97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urpose</w:t>
            </w:r>
            <w:r w:rsidRPr="007E2C97">
              <w:rPr>
                <w:b/>
                <w:sz w:val="24"/>
                <w:szCs w:val="24"/>
              </w:rPr>
              <w:t xml:space="preserve">: </w:t>
            </w:r>
          </w:p>
          <w:p w:rsidR="00B33F04" w:rsidRDefault="00B33F04" w:rsidP="007E519C">
            <w:pPr>
              <w:spacing w:after="0"/>
            </w:pPr>
            <w:r w:rsidRPr="007E2C97">
              <w:rPr>
                <w:sz w:val="24"/>
                <w:szCs w:val="24"/>
              </w:rPr>
              <w:t xml:space="preserve">Argues </w:t>
            </w:r>
            <w:r w:rsidRPr="007E2C97">
              <w:rPr>
                <w:b/>
                <w:sz w:val="24"/>
                <w:szCs w:val="24"/>
              </w:rPr>
              <w:t>how</w:t>
            </w:r>
            <w:r w:rsidRPr="007E2C97">
              <w:rPr>
                <w:sz w:val="24"/>
                <w:szCs w:val="24"/>
              </w:rPr>
              <w:t xml:space="preserve"> the effect </w:t>
            </w:r>
            <w:r>
              <w:rPr>
                <w:sz w:val="24"/>
                <w:szCs w:val="24"/>
              </w:rPr>
              <w:t xml:space="preserve">or impact </w:t>
            </w:r>
            <w:r w:rsidRPr="007E2C97">
              <w:rPr>
                <w:sz w:val="24"/>
                <w:szCs w:val="24"/>
              </w:rPr>
              <w:t xml:space="preserve">of the language </w:t>
            </w:r>
            <w:r>
              <w:rPr>
                <w:sz w:val="24"/>
                <w:szCs w:val="24"/>
              </w:rPr>
              <w:t xml:space="preserve">allows the speaker to achieve his/her </w:t>
            </w:r>
            <w:r w:rsidRPr="00B90E81">
              <w:rPr>
                <w:b/>
                <w:sz w:val="24"/>
                <w:szCs w:val="24"/>
              </w:rPr>
              <w:t>purpose</w:t>
            </w:r>
            <w:r>
              <w:rPr>
                <w:sz w:val="24"/>
                <w:szCs w:val="24"/>
              </w:rPr>
              <w:t xml:space="preserve"> (see Conquer).</w:t>
            </w:r>
          </w:p>
        </w:tc>
      </w:tr>
      <w:tr w:rsidR="00B33F04" w:rsidRPr="0017591A" w:rsidTr="007E519C">
        <w:tc>
          <w:tcPr>
            <w:tcW w:w="2335" w:type="dxa"/>
          </w:tcPr>
          <w:p w:rsidR="00B33F04" w:rsidRDefault="00B33F04" w:rsidP="007E519C">
            <w:r>
              <w:t>Doing:</w:t>
            </w:r>
          </w:p>
          <w:p w:rsidR="00B33F04" w:rsidRDefault="00B33F04" w:rsidP="007E519C"/>
          <w:p w:rsidR="00B33F04" w:rsidRDefault="00B33F04" w:rsidP="007E519C"/>
          <w:p w:rsidR="00B33F04" w:rsidRDefault="00B33F04" w:rsidP="007E519C"/>
          <w:p w:rsidR="00B33F04" w:rsidRDefault="00B33F04" w:rsidP="007E519C"/>
        </w:tc>
        <w:tc>
          <w:tcPr>
            <w:tcW w:w="2520" w:type="dxa"/>
          </w:tcPr>
          <w:p w:rsidR="00B33F04" w:rsidRPr="0017591A" w:rsidRDefault="00B33F04" w:rsidP="007E519C">
            <w:r w:rsidRPr="0017591A">
              <w:t>Example:</w:t>
            </w:r>
          </w:p>
        </w:tc>
        <w:tc>
          <w:tcPr>
            <w:tcW w:w="2430" w:type="dxa"/>
          </w:tcPr>
          <w:p w:rsidR="00B33F04" w:rsidRPr="0017591A" w:rsidRDefault="00B33F04" w:rsidP="007E519C">
            <w:r w:rsidRPr="0017591A">
              <w:t>Effect:</w:t>
            </w:r>
          </w:p>
        </w:tc>
        <w:tc>
          <w:tcPr>
            <w:tcW w:w="2610" w:type="dxa"/>
          </w:tcPr>
          <w:p w:rsidR="00B33F04" w:rsidRPr="0017591A" w:rsidRDefault="00B33F04" w:rsidP="007E519C">
            <w:r w:rsidRPr="0017591A">
              <w:t>Purpose</w:t>
            </w:r>
          </w:p>
        </w:tc>
      </w:tr>
      <w:tr w:rsidR="00B33F04" w:rsidRPr="0017591A" w:rsidTr="007E519C">
        <w:tc>
          <w:tcPr>
            <w:tcW w:w="2335" w:type="dxa"/>
          </w:tcPr>
          <w:p w:rsidR="00B33F04" w:rsidRDefault="00B33F04" w:rsidP="007E519C">
            <w:r>
              <w:t>Doing:</w:t>
            </w:r>
          </w:p>
          <w:p w:rsidR="00B33F04" w:rsidRDefault="00B33F04" w:rsidP="007E519C"/>
          <w:p w:rsidR="00B33F04" w:rsidRDefault="00B33F04" w:rsidP="007E519C"/>
          <w:p w:rsidR="00B33F04" w:rsidRDefault="00B33F04" w:rsidP="007E519C"/>
          <w:p w:rsidR="00B33F04" w:rsidRDefault="00B33F04" w:rsidP="007E519C"/>
        </w:tc>
        <w:tc>
          <w:tcPr>
            <w:tcW w:w="2520" w:type="dxa"/>
          </w:tcPr>
          <w:p w:rsidR="00B33F04" w:rsidRPr="0017591A" w:rsidRDefault="00B33F04" w:rsidP="007E519C">
            <w:r w:rsidRPr="0017591A">
              <w:t>Example:</w:t>
            </w:r>
          </w:p>
        </w:tc>
        <w:tc>
          <w:tcPr>
            <w:tcW w:w="2430" w:type="dxa"/>
          </w:tcPr>
          <w:p w:rsidR="00B33F04" w:rsidRPr="0017591A" w:rsidRDefault="00B33F04" w:rsidP="007E519C">
            <w:r w:rsidRPr="0017591A">
              <w:t>Effect:</w:t>
            </w:r>
          </w:p>
        </w:tc>
        <w:tc>
          <w:tcPr>
            <w:tcW w:w="2610" w:type="dxa"/>
          </w:tcPr>
          <w:p w:rsidR="00B33F04" w:rsidRPr="0017591A" w:rsidRDefault="00B33F04" w:rsidP="007E519C">
            <w:r w:rsidRPr="0017591A">
              <w:t>Purpose</w:t>
            </w:r>
          </w:p>
        </w:tc>
      </w:tr>
      <w:tr w:rsidR="00B33F04" w:rsidRPr="0017591A" w:rsidTr="00B33F04">
        <w:tc>
          <w:tcPr>
            <w:tcW w:w="2335" w:type="dxa"/>
          </w:tcPr>
          <w:p w:rsidR="00B33F04" w:rsidRDefault="00B33F04" w:rsidP="007E519C">
            <w:r>
              <w:t>Doing:</w:t>
            </w:r>
          </w:p>
          <w:p w:rsidR="00B33F04" w:rsidRDefault="00B33F04" w:rsidP="007E519C"/>
          <w:p w:rsidR="00B33F04" w:rsidRDefault="00B33F04" w:rsidP="007E519C"/>
          <w:p w:rsidR="00B33F04" w:rsidRDefault="00B33F04" w:rsidP="007E519C"/>
          <w:p w:rsidR="00B33F04" w:rsidRDefault="00B33F04" w:rsidP="007E519C"/>
        </w:tc>
        <w:tc>
          <w:tcPr>
            <w:tcW w:w="2520" w:type="dxa"/>
          </w:tcPr>
          <w:p w:rsidR="00B33F04" w:rsidRPr="0017591A" w:rsidRDefault="00B33F04" w:rsidP="007E519C">
            <w:r w:rsidRPr="0017591A">
              <w:t>Example:</w:t>
            </w:r>
          </w:p>
        </w:tc>
        <w:tc>
          <w:tcPr>
            <w:tcW w:w="2430" w:type="dxa"/>
          </w:tcPr>
          <w:p w:rsidR="00B33F04" w:rsidRPr="0017591A" w:rsidRDefault="00B33F04" w:rsidP="007E519C">
            <w:r w:rsidRPr="0017591A">
              <w:t>Effect:</w:t>
            </w:r>
          </w:p>
        </w:tc>
        <w:tc>
          <w:tcPr>
            <w:tcW w:w="2610" w:type="dxa"/>
          </w:tcPr>
          <w:p w:rsidR="00B33F04" w:rsidRPr="0017591A" w:rsidRDefault="00B33F04" w:rsidP="007E519C">
            <w:r w:rsidRPr="0017591A">
              <w:t>Purpose</w:t>
            </w:r>
          </w:p>
        </w:tc>
      </w:tr>
    </w:tbl>
    <w:p w:rsidR="00D45FD7" w:rsidRPr="00806660" w:rsidRDefault="007F2EEB" w:rsidP="00D45FD7">
      <w:pPr>
        <w:spacing w:after="0" w:line="240" w:lineRule="auto"/>
        <w:rPr>
          <w:rFonts w:ascii="Times New Roman" w:hAnsi="Times New Roman" w:cs="Times New Roman"/>
        </w:rPr>
      </w:pPr>
      <w:r w:rsidRPr="00806660">
        <w:rPr>
          <w:rFonts w:ascii="Times New Roman" w:hAnsi="Times New Roman" w:cs="Times New Roman"/>
        </w:rPr>
        <w:t xml:space="preserve">How might you organize your analysis </w:t>
      </w:r>
      <w:r w:rsidR="00B7399F" w:rsidRPr="00806660">
        <w:rPr>
          <w:rFonts w:ascii="Times New Roman" w:hAnsi="Times New Roman" w:cs="Times New Roman"/>
        </w:rPr>
        <w:t>in order to make body paragraphs?</w:t>
      </w:r>
    </w:p>
    <w:p w:rsidR="00BB0F27" w:rsidRPr="003C4609" w:rsidRDefault="00D45FD7" w:rsidP="00D45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609">
        <w:rPr>
          <w:rFonts w:ascii="Times New Roman" w:hAnsi="Times New Roman" w:cs="Times New Roman"/>
          <w:sz w:val="24"/>
          <w:szCs w:val="24"/>
        </w:rPr>
        <w:t>Consider</w:t>
      </w:r>
      <w:r w:rsidR="00B33F04" w:rsidRPr="003C4609">
        <w:rPr>
          <w:rFonts w:ascii="Times New Roman" w:hAnsi="Times New Roman" w:cs="Times New Roman"/>
          <w:sz w:val="24"/>
          <w:szCs w:val="24"/>
        </w:rPr>
        <w:t xml:space="preserve"> organizing by </w:t>
      </w:r>
      <w:r w:rsidR="007F2EEB" w:rsidRPr="003C4609">
        <w:rPr>
          <w:rFonts w:ascii="Times New Roman" w:hAnsi="Times New Roman" w:cs="Times New Roman"/>
          <w:b/>
          <w:sz w:val="24"/>
          <w:szCs w:val="24"/>
        </w:rPr>
        <w:t xml:space="preserve">the speaker’s </w:t>
      </w:r>
      <w:r w:rsidR="00B33F04" w:rsidRPr="003C4609">
        <w:rPr>
          <w:rFonts w:ascii="Times New Roman" w:hAnsi="Times New Roman" w:cs="Times New Roman"/>
          <w:b/>
          <w:sz w:val="24"/>
          <w:szCs w:val="24"/>
        </w:rPr>
        <w:t xml:space="preserve">purposeful </w:t>
      </w:r>
      <w:r w:rsidRPr="003C4609">
        <w:rPr>
          <w:rFonts w:ascii="Times New Roman" w:hAnsi="Times New Roman" w:cs="Times New Roman"/>
          <w:b/>
          <w:sz w:val="24"/>
          <w:szCs w:val="24"/>
        </w:rPr>
        <w:t>organizational strategy</w:t>
      </w:r>
      <w:r w:rsidR="00B33F04" w:rsidRPr="003C4609">
        <w:rPr>
          <w:rFonts w:ascii="Times New Roman" w:hAnsi="Times New Roman" w:cs="Times New Roman"/>
          <w:b/>
          <w:sz w:val="24"/>
          <w:szCs w:val="24"/>
        </w:rPr>
        <w:t xml:space="preserve">, the speaker’s various purposes, </w:t>
      </w:r>
      <w:r w:rsidRPr="003C4609">
        <w:rPr>
          <w:rFonts w:ascii="Times New Roman" w:hAnsi="Times New Roman" w:cs="Times New Roman"/>
          <w:b/>
          <w:sz w:val="24"/>
          <w:szCs w:val="24"/>
        </w:rPr>
        <w:t>the speaker’s use of similar rhetorical devices</w:t>
      </w:r>
      <w:r w:rsidR="00B33F04" w:rsidRPr="003C4609">
        <w:rPr>
          <w:rFonts w:ascii="Times New Roman" w:hAnsi="Times New Roman" w:cs="Times New Roman"/>
          <w:b/>
          <w:sz w:val="24"/>
          <w:szCs w:val="24"/>
        </w:rPr>
        <w:t>, or the speakers various appeals to the audience</w:t>
      </w:r>
      <w:r w:rsidR="00B33F04" w:rsidRPr="003C4609">
        <w:rPr>
          <w:rFonts w:ascii="Times New Roman" w:hAnsi="Times New Roman" w:cs="Times New Roman"/>
          <w:sz w:val="24"/>
          <w:szCs w:val="24"/>
        </w:rPr>
        <w:t>.</w:t>
      </w:r>
    </w:p>
    <w:p w:rsidR="005E293B" w:rsidRDefault="005E293B" w:rsidP="00BB0F27">
      <w:pPr>
        <w:spacing w:after="0"/>
        <w:rPr>
          <w:rFonts w:ascii="Times New Roman" w:hAnsi="Times New Roman" w:cs="Times New Roman"/>
          <w:b/>
          <w:u w:val="single"/>
        </w:rPr>
      </w:pPr>
    </w:p>
    <w:p w:rsidR="00BB0F27" w:rsidRPr="00636081" w:rsidRDefault="00BB0F27" w:rsidP="00BB0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081">
        <w:rPr>
          <w:rFonts w:ascii="Times New Roman" w:hAnsi="Times New Roman" w:cs="Times New Roman"/>
          <w:b/>
          <w:sz w:val="24"/>
          <w:szCs w:val="24"/>
          <w:u w:val="single"/>
        </w:rPr>
        <w:t>Thesis:</w:t>
      </w:r>
      <w:r w:rsidRPr="00636081">
        <w:rPr>
          <w:rFonts w:ascii="Times New Roman" w:hAnsi="Times New Roman" w:cs="Times New Roman"/>
          <w:sz w:val="24"/>
          <w:szCs w:val="24"/>
        </w:rPr>
        <w:t xml:space="preserve"> (use sentence stem below if needed)</w:t>
      </w:r>
    </w:p>
    <w:p w:rsidR="00D52B97" w:rsidRPr="00636081" w:rsidRDefault="00D52B97" w:rsidP="00BB0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F27" w:rsidRPr="00636081" w:rsidRDefault="00636081" w:rsidP="00BB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the speaker)______________________________</w:t>
      </w:r>
      <w:r w:rsidR="00BB0F27" w:rsidRPr="00636081">
        <w:rPr>
          <w:rFonts w:ascii="Times New Roman" w:hAnsi="Times New Roman" w:cs="Times New Roman"/>
          <w:b/>
          <w:sz w:val="24"/>
          <w:szCs w:val="24"/>
        </w:rPr>
        <w:t xml:space="preserve">__(argument/purpose) </w:t>
      </w:r>
    </w:p>
    <w:p w:rsidR="00BB0F27" w:rsidRPr="00636081" w:rsidRDefault="00BB0F27" w:rsidP="00BB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F27" w:rsidRPr="00636081" w:rsidRDefault="00636081" w:rsidP="00BB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by_____________________</w:t>
      </w:r>
      <w:r w:rsidR="00BB0F27" w:rsidRPr="00636081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="00BB0F27" w:rsidRPr="00636081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="00BB0F27" w:rsidRPr="00636081">
        <w:rPr>
          <w:rFonts w:ascii="Times New Roman" w:hAnsi="Times New Roman" w:cs="Times New Roman"/>
          <w:b/>
          <w:sz w:val="24"/>
          <w:szCs w:val="24"/>
        </w:rPr>
        <w:t>doing/rhetorical mo</w:t>
      </w:r>
      <w:r>
        <w:rPr>
          <w:rFonts w:ascii="Times New Roman" w:hAnsi="Times New Roman" w:cs="Times New Roman"/>
          <w:b/>
          <w:sz w:val="24"/>
          <w:szCs w:val="24"/>
        </w:rPr>
        <w:t>ve) in order to _________</w:t>
      </w:r>
      <w:r w:rsidR="00BB0F27" w:rsidRPr="00636081">
        <w:rPr>
          <w:rFonts w:ascii="Times New Roman" w:hAnsi="Times New Roman" w:cs="Times New Roman"/>
          <w:b/>
          <w:sz w:val="24"/>
          <w:szCs w:val="24"/>
        </w:rPr>
        <w:t>__</w:t>
      </w:r>
      <w:r w:rsidR="00806660">
        <w:rPr>
          <w:rFonts w:ascii="Times New Roman" w:hAnsi="Times New Roman" w:cs="Times New Roman"/>
          <w:b/>
          <w:sz w:val="24"/>
          <w:szCs w:val="24"/>
        </w:rPr>
        <w:t>_</w:t>
      </w:r>
      <w:r w:rsidR="00BB0F27" w:rsidRPr="00636081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BB0F27" w:rsidRPr="00636081">
        <w:rPr>
          <w:rFonts w:ascii="Times New Roman" w:hAnsi="Times New Roman" w:cs="Times New Roman"/>
          <w:b/>
          <w:sz w:val="24"/>
          <w:szCs w:val="24"/>
        </w:rPr>
        <w:t xml:space="preserve">____________, </w:t>
      </w:r>
    </w:p>
    <w:p w:rsidR="00BB0F27" w:rsidRPr="00636081" w:rsidRDefault="00BB0F27" w:rsidP="00BB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F27" w:rsidRPr="00636081" w:rsidRDefault="00BB0F27" w:rsidP="00BB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6081">
        <w:rPr>
          <w:rFonts w:ascii="Times New Roman" w:hAnsi="Times New Roman" w:cs="Times New Roman"/>
          <w:b/>
          <w:sz w:val="24"/>
          <w:szCs w:val="24"/>
        </w:rPr>
        <w:t>__________________________</w:t>
      </w:r>
      <w:proofErr w:type="gramStart"/>
      <w:r w:rsidRPr="00636081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636081">
        <w:rPr>
          <w:rFonts w:ascii="Times New Roman" w:hAnsi="Times New Roman" w:cs="Times New Roman"/>
          <w:b/>
          <w:sz w:val="24"/>
          <w:szCs w:val="24"/>
        </w:rPr>
        <w:t>doing/rhetorical move) in orde</w:t>
      </w:r>
      <w:r w:rsidR="00636081">
        <w:rPr>
          <w:rFonts w:ascii="Times New Roman" w:hAnsi="Times New Roman" w:cs="Times New Roman"/>
          <w:b/>
          <w:sz w:val="24"/>
          <w:szCs w:val="24"/>
        </w:rPr>
        <w:t>r to _________</w:t>
      </w:r>
      <w:r w:rsidR="00806660">
        <w:rPr>
          <w:rFonts w:ascii="Times New Roman" w:hAnsi="Times New Roman" w:cs="Times New Roman"/>
          <w:b/>
          <w:sz w:val="24"/>
          <w:szCs w:val="24"/>
        </w:rPr>
        <w:t>_</w:t>
      </w:r>
      <w:r w:rsidR="00636081">
        <w:rPr>
          <w:rFonts w:ascii="Times New Roman" w:hAnsi="Times New Roman" w:cs="Times New Roman"/>
          <w:b/>
          <w:sz w:val="24"/>
          <w:szCs w:val="24"/>
        </w:rPr>
        <w:t>_________</w:t>
      </w:r>
      <w:r w:rsidRPr="00636081">
        <w:rPr>
          <w:rFonts w:ascii="Times New Roman" w:hAnsi="Times New Roman" w:cs="Times New Roman"/>
          <w:b/>
          <w:sz w:val="24"/>
          <w:szCs w:val="24"/>
        </w:rPr>
        <w:t xml:space="preserve">_______, </w:t>
      </w:r>
    </w:p>
    <w:p w:rsidR="00BB0F27" w:rsidRPr="00636081" w:rsidRDefault="00BB0F27" w:rsidP="00BB0F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0F27" w:rsidRPr="00636081" w:rsidRDefault="00636081" w:rsidP="00D52B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and_________________</w:t>
      </w:r>
      <w:r w:rsidR="00BB0F27" w:rsidRPr="00636081">
        <w:rPr>
          <w:rFonts w:ascii="Times New Roman" w:hAnsi="Times New Roman" w:cs="Times New Roman"/>
          <w:b/>
          <w:sz w:val="24"/>
          <w:szCs w:val="24"/>
        </w:rPr>
        <w:t>______</w:t>
      </w:r>
      <w:proofErr w:type="gramStart"/>
      <w:r w:rsidR="00BB0F27" w:rsidRPr="00636081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="00BB0F27" w:rsidRPr="00636081">
        <w:rPr>
          <w:rFonts w:ascii="Times New Roman" w:hAnsi="Times New Roman" w:cs="Times New Roman"/>
          <w:b/>
          <w:sz w:val="24"/>
          <w:szCs w:val="24"/>
        </w:rPr>
        <w:t>doing/rhetorical</w:t>
      </w:r>
      <w:r>
        <w:rPr>
          <w:rFonts w:ascii="Times New Roman" w:hAnsi="Times New Roman" w:cs="Times New Roman"/>
          <w:b/>
          <w:sz w:val="24"/>
          <w:szCs w:val="24"/>
        </w:rPr>
        <w:t xml:space="preserve"> move) in order to ________</w:t>
      </w:r>
      <w:r w:rsidR="00BB0F27" w:rsidRPr="00636081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B0F27" w:rsidRPr="00636081" w:rsidSect="00CE4A7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D55"/>
    <w:multiLevelType w:val="hybridMultilevel"/>
    <w:tmpl w:val="2014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BA"/>
    <w:rsid w:val="00076251"/>
    <w:rsid w:val="0017591A"/>
    <w:rsid w:val="00320454"/>
    <w:rsid w:val="003C4609"/>
    <w:rsid w:val="004406BA"/>
    <w:rsid w:val="005E293B"/>
    <w:rsid w:val="006059FC"/>
    <w:rsid w:val="00636081"/>
    <w:rsid w:val="007F2835"/>
    <w:rsid w:val="007F2EEB"/>
    <w:rsid w:val="00806660"/>
    <w:rsid w:val="00811A19"/>
    <w:rsid w:val="00863647"/>
    <w:rsid w:val="009D3E67"/>
    <w:rsid w:val="00A34D3E"/>
    <w:rsid w:val="00AB14B3"/>
    <w:rsid w:val="00B33F04"/>
    <w:rsid w:val="00B4090F"/>
    <w:rsid w:val="00B7399F"/>
    <w:rsid w:val="00B90E81"/>
    <w:rsid w:val="00BB0F27"/>
    <w:rsid w:val="00BC0E11"/>
    <w:rsid w:val="00CE4A7A"/>
    <w:rsid w:val="00D34B4E"/>
    <w:rsid w:val="00D45FD7"/>
    <w:rsid w:val="00D52B97"/>
    <w:rsid w:val="00DA5206"/>
    <w:rsid w:val="00F8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124E"/>
  <w15:chartTrackingRefBased/>
  <w15:docId w15:val="{28902B49-F8A4-4326-9985-ECA68F78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6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6B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table" w:styleId="TableGrid">
    <w:name w:val="Table Grid"/>
    <w:basedOn w:val="TableNormal"/>
    <w:rsid w:val="0044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Rowland</dc:creator>
  <cp:keywords/>
  <dc:description/>
  <cp:lastModifiedBy>Karin Rowland</cp:lastModifiedBy>
  <cp:revision>15</cp:revision>
  <cp:lastPrinted>2019-09-16T16:24:00Z</cp:lastPrinted>
  <dcterms:created xsi:type="dcterms:W3CDTF">2019-08-06T22:09:00Z</dcterms:created>
  <dcterms:modified xsi:type="dcterms:W3CDTF">2019-09-23T22:12:00Z</dcterms:modified>
</cp:coreProperties>
</file>