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DE" w:rsidRDefault="00C65442">
      <w:r>
        <w:t>Name: __________________________________________________________ Date: _______________ Period: _______</w:t>
      </w:r>
    </w:p>
    <w:p w:rsidR="00C65442" w:rsidRDefault="00C65442" w:rsidP="00C65442">
      <w:pPr>
        <w:pStyle w:val="Title"/>
        <w:jc w:val="center"/>
      </w:pPr>
      <w:r>
        <w:t>Review of the Periodic Table</w:t>
      </w:r>
    </w:p>
    <w:p w:rsidR="00C65442" w:rsidRDefault="00C65442" w:rsidP="00C65442">
      <w:r>
        <w:t xml:space="preserve">For our next unit, we are going to be investigating the different types of bonds elements can form with each other. For this unit you will need to remember important concepts about the periodic table. This worksheet will help you review those concepts. If you get stuck, look back in your notebook at unit 2—the atom and the periodic table. That’s where you will find the notes you need! </w:t>
      </w:r>
    </w:p>
    <w:p w:rsidR="00C65442" w:rsidRDefault="00C65442" w:rsidP="00C65442">
      <w:pPr>
        <w:spacing w:after="0"/>
      </w:pPr>
      <w:r>
        <w:rPr>
          <w:b/>
        </w:rPr>
        <w:t>Part 1: Metals, Non-metals, and Semi-metals</w:t>
      </w:r>
      <w:r>
        <w:t xml:space="preserve"> </w:t>
      </w:r>
    </w:p>
    <w:p w:rsidR="00C65442" w:rsidRDefault="00C65442" w:rsidP="00C65442">
      <w:r>
        <w:t xml:space="preserve">For each of the following elements and properties, state whether it belongs to metals (M), non-metals (NM), or semi-metals (SM). </w:t>
      </w:r>
    </w:p>
    <w:p w:rsidR="00F62529" w:rsidRDefault="00F62529" w:rsidP="00F62529">
      <w:pPr>
        <w:pStyle w:val="ListParagraph"/>
        <w:numPr>
          <w:ilvl w:val="0"/>
          <w:numId w:val="2"/>
        </w:numPr>
        <w:spacing w:line="360" w:lineRule="auto"/>
        <w:sectPr w:rsidR="00F62529" w:rsidSect="00C65442">
          <w:pgSz w:w="12240" w:h="15840"/>
          <w:pgMar w:top="720" w:right="720" w:bottom="720" w:left="720" w:header="720" w:footer="720" w:gutter="0"/>
          <w:cols w:space="720"/>
          <w:docGrid w:linePitch="360"/>
        </w:sectPr>
      </w:pPr>
    </w:p>
    <w:p w:rsidR="00C65442" w:rsidRDefault="00C65442" w:rsidP="00F62529">
      <w:pPr>
        <w:pStyle w:val="ListParagraph"/>
        <w:numPr>
          <w:ilvl w:val="0"/>
          <w:numId w:val="2"/>
        </w:numPr>
        <w:spacing w:line="360" w:lineRule="auto"/>
      </w:pPr>
      <w:r>
        <w:t xml:space="preserve">________ hydrogen </w:t>
      </w:r>
    </w:p>
    <w:p w:rsidR="00C65442" w:rsidRPr="00C65442" w:rsidRDefault="00C65442" w:rsidP="00F62529">
      <w:pPr>
        <w:pStyle w:val="ListParagraph"/>
        <w:numPr>
          <w:ilvl w:val="0"/>
          <w:numId w:val="2"/>
        </w:numPr>
        <w:spacing w:line="360" w:lineRule="auto"/>
      </w:pPr>
      <w:r>
        <w:t xml:space="preserve">________ oxygen </w:t>
      </w:r>
    </w:p>
    <w:p w:rsidR="00C65442" w:rsidRPr="00C65442" w:rsidRDefault="00C65442" w:rsidP="00F62529">
      <w:pPr>
        <w:pStyle w:val="ListParagraph"/>
        <w:numPr>
          <w:ilvl w:val="0"/>
          <w:numId w:val="2"/>
        </w:numPr>
        <w:spacing w:line="360" w:lineRule="auto"/>
      </w:pPr>
      <w:r>
        <w:t>________ carbon</w:t>
      </w:r>
    </w:p>
    <w:p w:rsidR="00C65442" w:rsidRPr="00C65442" w:rsidRDefault="00C65442" w:rsidP="00F62529">
      <w:pPr>
        <w:pStyle w:val="ListParagraph"/>
        <w:numPr>
          <w:ilvl w:val="0"/>
          <w:numId w:val="2"/>
        </w:numPr>
        <w:spacing w:line="360" w:lineRule="auto"/>
      </w:pPr>
      <w:r>
        <w:t xml:space="preserve">________ silicon </w:t>
      </w:r>
    </w:p>
    <w:p w:rsidR="00C65442" w:rsidRPr="00C65442" w:rsidRDefault="00C65442" w:rsidP="00F62529">
      <w:pPr>
        <w:pStyle w:val="ListParagraph"/>
        <w:numPr>
          <w:ilvl w:val="0"/>
          <w:numId w:val="2"/>
        </w:numPr>
        <w:spacing w:line="360" w:lineRule="auto"/>
      </w:pPr>
      <w:r>
        <w:t>________ sodium</w:t>
      </w:r>
    </w:p>
    <w:p w:rsidR="00C65442" w:rsidRPr="00C65442" w:rsidRDefault="00C65442" w:rsidP="00F62529">
      <w:pPr>
        <w:pStyle w:val="ListParagraph"/>
        <w:numPr>
          <w:ilvl w:val="0"/>
          <w:numId w:val="2"/>
        </w:numPr>
        <w:spacing w:line="360" w:lineRule="auto"/>
      </w:pPr>
      <w:r>
        <w:t>________ copper</w:t>
      </w:r>
    </w:p>
    <w:p w:rsidR="00C65442" w:rsidRPr="00C65442" w:rsidRDefault="00C65442" w:rsidP="00F62529">
      <w:pPr>
        <w:pStyle w:val="ListParagraph"/>
        <w:numPr>
          <w:ilvl w:val="0"/>
          <w:numId w:val="2"/>
        </w:numPr>
        <w:spacing w:line="360" w:lineRule="auto"/>
      </w:pPr>
      <w:r>
        <w:t>________ sulfur</w:t>
      </w:r>
    </w:p>
    <w:p w:rsidR="00C65442" w:rsidRPr="00C65442" w:rsidRDefault="00C65442" w:rsidP="00F62529">
      <w:pPr>
        <w:pStyle w:val="ListParagraph"/>
        <w:numPr>
          <w:ilvl w:val="0"/>
          <w:numId w:val="2"/>
        </w:numPr>
        <w:spacing w:line="360" w:lineRule="auto"/>
      </w:pPr>
      <w:r>
        <w:t>________ boron</w:t>
      </w:r>
    </w:p>
    <w:p w:rsidR="00C65442" w:rsidRPr="00C65442" w:rsidRDefault="00C65442" w:rsidP="00F62529">
      <w:pPr>
        <w:pStyle w:val="ListParagraph"/>
        <w:numPr>
          <w:ilvl w:val="0"/>
          <w:numId w:val="2"/>
        </w:numPr>
        <w:spacing w:line="360" w:lineRule="auto"/>
      </w:pPr>
      <w:r>
        <w:t>________ iron</w:t>
      </w:r>
    </w:p>
    <w:p w:rsidR="00C65442" w:rsidRPr="00C65442" w:rsidRDefault="00C65442" w:rsidP="00F62529">
      <w:pPr>
        <w:pStyle w:val="ListParagraph"/>
        <w:numPr>
          <w:ilvl w:val="0"/>
          <w:numId w:val="2"/>
        </w:numPr>
        <w:spacing w:line="360" w:lineRule="auto"/>
      </w:pPr>
      <w:r>
        <w:lastRenderedPageBreak/>
        <w:t>________ magnesium</w:t>
      </w:r>
    </w:p>
    <w:p w:rsidR="00C65442" w:rsidRPr="00C65442" w:rsidRDefault="00C65442" w:rsidP="00F62529">
      <w:pPr>
        <w:pStyle w:val="ListParagraph"/>
        <w:numPr>
          <w:ilvl w:val="0"/>
          <w:numId w:val="2"/>
        </w:numPr>
        <w:spacing w:line="360" w:lineRule="auto"/>
      </w:pPr>
      <w:r>
        <w:t>________ argon</w:t>
      </w:r>
    </w:p>
    <w:p w:rsidR="00C65442" w:rsidRPr="00C65442" w:rsidRDefault="00C65442" w:rsidP="00F62529">
      <w:pPr>
        <w:pStyle w:val="ListParagraph"/>
        <w:numPr>
          <w:ilvl w:val="0"/>
          <w:numId w:val="2"/>
        </w:numPr>
        <w:spacing w:line="360" w:lineRule="auto"/>
      </w:pPr>
      <w:r>
        <w:t>________ good conductor of electricity &amp; heat</w:t>
      </w:r>
    </w:p>
    <w:p w:rsidR="00C65442" w:rsidRPr="00C65442" w:rsidRDefault="00C65442" w:rsidP="00F62529">
      <w:pPr>
        <w:pStyle w:val="ListParagraph"/>
        <w:numPr>
          <w:ilvl w:val="0"/>
          <w:numId w:val="2"/>
        </w:numPr>
        <w:spacing w:line="360" w:lineRule="auto"/>
      </w:pPr>
      <w:r>
        <w:t>________ forms positive ions</w:t>
      </w:r>
    </w:p>
    <w:p w:rsidR="00C65442" w:rsidRDefault="00C65442" w:rsidP="00F62529">
      <w:pPr>
        <w:pStyle w:val="ListParagraph"/>
        <w:numPr>
          <w:ilvl w:val="0"/>
          <w:numId w:val="2"/>
        </w:numPr>
        <w:spacing w:line="360" w:lineRule="auto"/>
      </w:pPr>
      <w:r>
        <w:t xml:space="preserve">________ forms negative ions </w:t>
      </w:r>
    </w:p>
    <w:p w:rsidR="00F62529" w:rsidRDefault="00F62529" w:rsidP="00AA324E">
      <w:pPr>
        <w:spacing w:after="0"/>
        <w:rPr>
          <w:b/>
        </w:rPr>
        <w:sectPr w:rsidR="00F62529" w:rsidSect="00F62529">
          <w:type w:val="continuous"/>
          <w:pgSz w:w="12240" w:h="15840"/>
          <w:pgMar w:top="720" w:right="720" w:bottom="720" w:left="720" w:header="720" w:footer="720" w:gutter="0"/>
          <w:cols w:num="2" w:space="720"/>
          <w:docGrid w:linePitch="360"/>
        </w:sectPr>
      </w:pPr>
    </w:p>
    <w:p w:rsidR="00C65442" w:rsidRDefault="00C65442" w:rsidP="00AA324E">
      <w:pPr>
        <w:spacing w:after="0"/>
      </w:pPr>
      <w:r>
        <w:rPr>
          <w:b/>
        </w:rPr>
        <w:t xml:space="preserve">Part 2: </w:t>
      </w:r>
      <w:r w:rsidR="00AA324E">
        <w:rPr>
          <w:b/>
        </w:rPr>
        <w:t xml:space="preserve">Valence Electrons </w:t>
      </w:r>
    </w:p>
    <w:p w:rsidR="00AA324E" w:rsidRDefault="00AA324E" w:rsidP="00C65442">
      <w:r>
        <w:t xml:space="preserve">One of the most important patterns in the periodic table is that all the elements in the same group or family (meaning column) in the periodic table have the same number of valence electrons. </w:t>
      </w:r>
    </w:p>
    <w:p w:rsidR="00AA324E" w:rsidRDefault="00AA324E" w:rsidP="00C65442">
      <w:r>
        <w:rPr>
          <w:noProof/>
        </w:rPr>
        <mc:AlternateContent>
          <mc:Choice Requires="wps">
            <w:drawing>
              <wp:anchor distT="45720" distB="45720" distL="114300" distR="114300" simplePos="0" relativeHeight="251659264" behindDoc="0" locked="0" layoutInCell="1" allowOverlap="1">
                <wp:simplePos x="0" y="0"/>
                <wp:positionH relativeFrom="column">
                  <wp:posOffset>1257300</wp:posOffset>
                </wp:positionH>
                <wp:positionV relativeFrom="paragraph">
                  <wp:posOffset>295910</wp:posOffset>
                </wp:positionV>
                <wp:extent cx="5715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AA324E" w:rsidRDefault="00AA324E" w:rsidP="00AA324E">
                            <w:pPr>
                              <w:spacing w:after="0"/>
                            </w:pPr>
                            <w:r>
                              <w:t>1</w:t>
                            </w:r>
                            <w:bookmarkStart w:id="0" w:name="_GoBack"/>
                            <w:r>
                              <w:t xml:space="preserve">     </w:t>
                            </w:r>
                          </w:p>
                          <w:p w:rsidR="00AA324E" w:rsidRDefault="00AA324E">
                            <w:r>
                              <w:t xml:space="preserve">       </w:t>
                            </w:r>
                            <w:bookmarkEnd w:id="0"/>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23.3pt;width: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" filled="f" stroked="f">
                <v:textbox style="mso-fit-shape-to-text:t">
                  <w:txbxContent>
                    <w:p w:rsidR="00AA324E" w:rsidRDefault="00AA324E" w:rsidP="00AA324E">
                      <w:pPr>
                        <w:spacing w:after="0"/>
                      </w:pPr>
                      <w:r>
                        <w:t xml:space="preserve">1     </w:t>
                      </w:r>
                    </w:p>
                    <w:p w:rsidR="00AA324E" w:rsidRDefault="00AA324E">
                      <w:r>
                        <w:t xml:space="preserve">       2</w:t>
                      </w:r>
                    </w:p>
                  </w:txbxContent>
                </v:textbox>
              </v:shape>
            </w:pict>
          </mc:Fallback>
        </mc:AlternateContent>
      </w:r>
      <w:r>
        <w:t xml:space="preserve">In the periodic table below, complete the pattern by labelling how many valence electrons are in each of the groups. </w:t>
      </w:r>
      <w:proofErr w:type="gramStart"/>
      <w:r>
        <w:t>Groups</w:t>
      </w:r>
      <w:proofErr w:type="gramEnd"/>
      <w:r>
        <w:t xml:space="preserve"> 1, 2, and transition metals are already completed!</w:t>
      </w:r>
    </w:p>
    <w:p w:rsidR="00AA324E" w:rsidRDefault="00AA324E" w:rsidP="00AA324E">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521335</wp:posOffset>
                </wp:positionV>
                <wp:extent cx="1238250" cy="0"/>
                <wp:effectExtent l="0" t="76200" r="19050" b="95250"/>
                <wp:wrapNone/>
                <wp:docPr id="3" name="Straight Arrow Connector 3" title="Arrow"/>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AF4DAF" id="_x0000_t32" coordsize="21600,21600" o:spt="32" o:oned="t" path="m,l21600,21600e" filled="f">
                <v:path arrowok="t" fillok="f" o:connecttype="none"/>
                <o:lock v:ext="edit" shapetype="t"/>
              </v:shapetype>
              <v:shape id="Straight Arrow Connector 3" o:spid="_x0000_s1026" type="#_x0000_t32" alt="Title: Arrow" style="position:absolute;margin-left:213.75pt;margin-top:41.05pt;width:9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661312" behindDoc="0" locked="0" layoutInCell="1" allowOverlap="1" wp14:anchorId="3CA8F8F1" wp14:editId="3963160F">
                <wp:simplePos x="0" y="0"/>
                <wp:positionH relativeFrom="column">
                  <wp:posOffset>1828165</wp:posOffset>
                </wp:positionH>
                <wp:positionV relativeFrom="paragraph">
                  <wp:posOffset>397510</wp:posOffset>
                </wp:positionV>
                <wp:extent cx="24098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noFill/>
                        <a:ln w="9525">
                          <a:noFill/>
                          <a:miter lim="800000"/>
                          <a:headEnd/>
                          <a:tailEnd/>
                        </a:ln>
                      </wps:spPr>
                      <wps:txbx>
                        <w:txbxContent>
                          <w:p w:rsidR="00AA324E" w:rsidRDefault="00AA324E" w:rsidP="00AA324E">
                            <w:r>
                              <w:t>Skip a few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8F8F1" id="_x0000_s1027" type="#_x0000_t202" style="position:absolute;left:0;text-align:left;margin-left:143.95pt;margin-top:31.3pt;width:18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" filled="f" stroked="f">
                <v:textbox style="mso-fit-shape-to-text:t">
                  <w:txbxContent>
                    <w:p w:rsidR="00AA324E" w:rsidRDefault="00AA324E" w:rsidP="00AA324E">
                      <w:r>
                        <w:t>Skip a few …</w:t>
                      </w:r>
                    </w:p>
                  </w:txbxContent>
                </v:textbox>
              </v:shape>
            </w:pict>
          </mc:Fallback>
        </mc:AlternateContent>
      </w:r>
      <w:r>
        <w:rPr>
          <w:noProof/>
        </w:rPr>
        <w:drawing>
          <wp:inline distT="0" distB="0" distL="0" distR="0">
            <wp:extent cx="4676775" cy="1590675"/>
            <wp:effectExtent l="0" t="0" r="9525" b="9525"/>
            <wp:docPr id="1" name="Picture 1" descr="Image result for blank 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periodic table"/>
                    <pic:cNvPicPr>
                      <a:picLocks noChangeAspect="1" noChangeArrowheads="1"/>
                    </pic:cNvPicPr>
                  </pic:nvPicPr>
                  <pic:blipFill rotWithShape="1">
                    <a:blip r:embed="rId5">
                      <a:extLst>
                        <a:ext uri="{28A0092B-C50C-407E-A947-70E740481C1C}">
                          <a14:useLocalDpi xmlns:a14="http://schemas.microsoft.com/office/drawing/2010/main" val="0"/>
                        </a:ext>
                      </a:extLst>
                    </a:blip>
                    <a:srcRect t="19557" b="23997"/>
                    <a:stretch/>
                  </pic:blipFill>
                  <pic:spPr bwMode="auto">
                    <a:xfrm>
                      <a:off x="0" y="0"/>
                      <a:ext cx="4676775" cy="1590675"/>
                    </a:xfrm>
                    <a:prstGeom prst="rect">
                      <a:avLst/>
                    </a:prstGeom>
                    <a:noFill/>
                    <a:ln>
                      <a:noFill/>
                    </a:ln>
                    <a:extLst>
                      <a:ext uri="{53640926-AAD7-44D8-BBD7-CCE9431645EC}">
                        <a14:shadowObscured xmlns:a14="http://schemas.microsoft.com/office/drawing/2010/main"/>
                      </a:ext>
                    </a:extLst>
                  </pic:spPr>
                </pic:pic>
              </a:graphicData>
            </a:graphic>
          </wp:inline>
        </w:drawing>
      </w:r>
    </w:p>
    <w:p w:rsidR="00AA324E" w:rsidRDefault="00AA324E" w:rsidP="00AA324E">
      <w:r>
        <w:t xml:space="preserve">Using the pattern above, determine how many valence electrons each of the elements below has. </w:t>
      </w:r>
    </w:p>
    <w:p w:rsidR="00F62529" w:rsidRDefault="00F62529" w:rsidP="00AA324E">
      <w:pPr>
        <w:pStyle w:val="ListParagraph"/>
        <w:numPr>
          <w:ilvl w:val="0"/>
          <w:numId w:val="3"/>
        </w:numPr>
        <w:sectPr w:rsidR="00F62529" w:rsidSect="00F62529">
          <w:type w:val="continuous"/>
          <w:pgSz w:w="12240" w:h="15840"/>
          <w:pgMar w:top="720" w:right="720" w:bottom="720" w:left="720" w:header="720" w:footer="720" w:gutter="0"/>
          <w:cols w:space="720"/>
          <w:docGrid w:linePitch="360"/>
        </w:sectPr>
      </w:pPr>
    </w:p>
    <w:p w:rsidR="00AA324E" w:rsidRDefault="00AA324E" w:rsidP="00F62529">
      <w:pPr>
        <w:pStyle w:val="ListParagraph"/>
        <w:numPr>
          <w:ilvl w:val="0"/>
          <w:numId w:val="3"/>
        </w:numPr>
        <w:spacing w:line="360" w:lineRule="auto"/>
      </w:pPr>
      <w:r>
        <w:t>________ hydrogen</w:t>
      </w:r>
    </w:p>
    <w:p w:rsidR="00AA324E" w:rsidRDefault="00AA324E" w:rsidP="00F62529">
      <w:pPr>
        <w:pStyle w:val="ListParagraph"/>
        <w:numPr>
          <w:ilvl w:val="0"/>
          <w:numId w:val="3"/>
        </w:numPr>
        <w:spacing w:line="360" w:lineRule="auto"/>
      </w:pPr>
      <w:r>
        <w:t xml:space="preserve">________ nitrogen </w:t>
      </w:r>
    </w:p>
    <w:p w:rsidR="00AA324E" w:rsidRDefault="00AA324E" w:rsidP="00F62529">
      <w:pPr>
        <w:pStyle w:val="ListParagraph"/>
        <w:numPr>
          <w:ilvl w:val="0"/>
          <w:numId w:val="3"/>
        </w:numPr>
        <w:spacing w:line="360" w:lineRule="auto"/>
      </w:pPr>
      <w:r>
        <w:lastRenderedPageBreak/>
        <w:t>________ neon</w:t>
      </w:r>
    </w:p>
    <w:p w:rsidR="00AA324E" w:rsidRDefault="00AA324E" w:rsidP="00F62529">
      <w:pPr>
        <w:pStyle w:val="ListParagraph"/>
        <w:numPr>
          <w:ilvl w:val="0"/>
          <w:numId w:val="3"/>
        </w:numPr>
        <w:spacing w:line="360" w:lineRule="auto"/>
      </w:pPr>
      <w:r>
        <w:t>________ magnesium</w:t>
      </w:r>
    </w:p>
    <w:p w:rsidR="00AA324E" w:rsidRDefault="00AA324E" w:rsidP="00F62529">
      <w:pPr>
        <w:pStyle w:val="ListParagraph"/>
        <w:numPr>
          <w:ilvl w:val="0"/>
          <w:numId w:val="3"/>
        </w:numPr>
        <w:spacing w:line="360" w:lineRule="auto"/>
      </w:pPr>
      <w:r>
        <w:t xml:space="preserve">________ sodium </w:t>
      </w:r>
    </w:p>
    <w:p w:rsidR="00AA324E" w:rsidRDefault="00AA324E" w:rsidP="00F62529">
      <w:pPr>
        <w:pStyle w:val="ListParagraph"/>
        <w:numPr>
          <w:ilvl w:val="0"/>
          <w:numId w:val="3"/>
        </w:numPr>
        <w:spacing w:line="360" w:lineRule="auto"/>
      </w:pPr>
      <w:r>
        <w:t xml:space="preserve">________ aluminum </w:t>
      </w:r>
    </w:p>
    <w:p w:rsidR="00AA324E" w:rsidRDefault="00AA324E" w:rsidP="00F62529">
      <w:pPr>
        <w:pStyle w:val="ListParagraph"/>
        <w:numPr>
          <w:ilvl w:val="0"/>
          <w:numId w:val="3"/>
        </w:numPr>
        <w:spacing w:line="360" w:lineRule="auto"/>
      </w:pPr>
      <w:r>
        <w:t xml:space="preserve">________ silicon </w:t>
      </w:r>
    </w:p>
    <w:p w:rsidR="00AA324E" w:rsidRDefault="00AA324E" w:rsidP="00F62529">
      <w:pPr>
        <w:pStyle w:val="ListParagraph"/>
        <w:numPr>
          <w:ilvl w:val="0"/>
          <w:numId w:val="3"/>
        </w:numPr>
        <w:spacing w:line="360" w:lineRule="auto"/>
      </w:pPr>
      <w:r>
        <w:t xml:space="preserve">________ chlorine </w:t>
      </w:r>
    </w:p>
    <w:p w:rsidR="00AA324E" w:rsidRDefault="00AA324E" w:rsidP="00F62529">
      <w:pPr>
        <w:pStyle w:val="ListParagraph"/>
        <w:numPr>
          <w:ilvl w:val="0"/>
          <w:numId w:val="3"/>
        </w:numPr>
        <w:spacing w:line="360" w:lineRule="auto"/>
      </w:pPr>
      <w:r>
        <w:t>________ oxygen</w:t>
      </w:r>
    </w:p>
    <w:p w:rsidR="00AA324E" w:rsidRDefault="00AA324E" w:rsidP="00F62529">
      <w:pPr>
        <w:pStyle w:val="ListParagraph"/>
        <w:numPr>
          <w:ilvl w:val="0"/>
          <w:numId w:val="3"/>
        </w:numPr>
        <w:spacing w:line="360" w:lineRule="auto"/>
      </w:pPr>
      <w:r>
        <w:t xml:space="preserve">________ carbon </w:t>
      </w:r>
    </w:p>
    <w:p w:rsidR="00F62529" w:rsidRDefault="00F62529" w:rsidP="00F62529">
      <w:pPr>
        <w:spacing w:after="0"/>
        <w:rPr>
          <w:b/>
        </w:rPr>
        <w:sectPr w:rsidR="00F62529" w:rsidSect="00F62529">
          <w:type w:val="continuous"/>
          <w:pgSz w:w="12240" w:h="15840"/>
          <w:pgMar w:top="720" w:right="720" w:bottom="720" w:left="720" w:header="720" w:footer="720" w:gutter="0"/>
          <w:cols w:num="2" w:space="720"/>
          <w:docGrid w:linePitch="360"/>
        </w:sectPr>
      </w:pPr>
    </w:p>
    <w:p w:rsidR="00F62529" w:rsidRDefault="00F62529" w:rsidP="00F62529">
      <w:pPr>
        <w:spacing w:after="0"/>
        <w:rPr>
          <w:b/>
        </w:rPr>
      </w:pPr>
    </w:p>
    <w:p w:rsidR="00F62529" w:rsidRDefault="00F62529" w:rsidP="00F62529">
      <w:pPr>
        <w:spacing w:after="0"/>
        <w:rPr>
          <w:b/>
        </w:rPr>
      </w:pPr>
    </w:p>
    <w:p w:rsidR="00AA324E" w:rsidRDefault="00AA324E" w:rsidP="00F62529">
      <w:pPr>
        <w:spacing w:after="0"/>
      </w:pPr>
      <w:r>
        <w:rPr>
          <w:b/>
        </w:rPr>
        <w:t xml:space="preserve">Part 3: Charges </w:t>
      </w:r>
    </w:p>
    <w:p w:rsidR="00AA324E" w:rsidRDefault="00AA324E" w:rsidP="00AA324E">
      <w:r>
        <w:rPr>
          <w:noProof/>
        </w:rPr>
        <mc:AlternateContent>
          <mc:Choice Requires="wps">
            <w:drawing>
              <wp:anchor distT="45720" distB="45720" distL="114300" distR="114300" simplePos="0" relativeHeight="251664384" behindDoc="0" locked="0" layoutInCell="1" allowOverlap="1" wp14:anchorId="47614C38" wp14:editId="7AB5D024">
                <wp:simplePos x="0" y="0"/>
                <wp:positionH relativeFrom="column">
                  <wp:posOffset>1219200</wp:posOffset>
                </wp:positionH>
                <wp:positionV relativeFrom="paragraph">
                  <wp:posOffset>480060</wp:posOffset>
                </wp:positionV>
                <wp:extent cx="571500" cy="140462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AA324E" w:rsidRDefault="00AA324E" w:rsidP="00AA324E">
                            <w:pPr>
                              <w:spacing w:after="0"/>
                            </w:pPr>
                            <w:r>
                              <w:t xml:space="preserve">+1     </w:t>
                            </w:r>
                          </w:p>
                          <w:p w:rsidR="00AA324E" w:rsidRDefault="00AA324E" w:rsidP="00AA324E">
                            <w:r>
                              <w:t xml:space="preser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14C38" id="_x0000_s1028" type="#_x0000_t202" style="position:absolute;margin-left:96pt;margin-top:37.8pt;width: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" filled="f" stroked="f">
                <v:textbox style="mso-fit-shape-to-text:t">
                  <w:txbxContent>
                    <w:p w:rsidR="00AA324E" w:rsidRDefault="00AA324E" w:rsidP="00AA324E">
                      <w:pPr>
                        <w:spacing w:after="0"/>
                      </w:pPr>
                      <w:r>
                        <w:t>+</w:t>
                      </w:r>
                      <w:r>
                        <w:t xml:space="preserve">1     </w:t>
                      </w:r>
                    </w:p>
                    <w:p w:rsidR="00AA324E" w:rsidRDefault="00AA324E" w:rsidP="00AA324E">
                      <w:r>
                        <w:t xml:space="preserve">       </w:t>
                      </w:r>
                      <w:r>
                        <w:t>+</w:t>
                      </w:r>
                      <w:r>
                        <w:t>2</w:t>
                      </w:r>
                    </w:p>
                  </w:txbxContent>
                </v:textbox>
              </v:shape>
            </w:pict>
          </mc:Fallback>
        </mc:AlternateContent>
      </w:r>
      <w:r>
        <w:t>Similar to the trend in valence electrons, all elements in the same column have the same charge. Using your notes, write above each column what the charge of the group is. Groups 1 and 2 have been done for you. (You can skip the transition metals and group 14!)</w:t>
      </w:r>
      <w:r w:rsidRPr="00AA324E">
        <w:rPr>
          <w:noProof/>
        </w:rPr>
        <w:t xml:space="preserve"> </w:t>
      </w:r>
    </w:p>
    <w:p w:rsidR="00AA324E" w:rsidRDefault="00AA324E" w:rsidP="00AA324E">
      <w:pPr>
        <w:jc w:val="center"/>
      </w:pPr>
      <w:r>
        <w:rPr>
          <w:noProof/>
        </w:rPr>
        <mc:AlternateContent>
          <mc:Choice Requires="wps">
            <w:drawing>
              <wp:anchor distT="45720" distB="45720" distL="114300" distR="114300" simplePos="0" relativeHeight="251669504" behindDoc="0" locked="0" layoutInCell="1" allowOverlap="1" wp14:anchorId="19BFD2BC" wp14:editId="6F043BFA">
                <wp:simplePos x="0" y="0"/>
                <wp:positionH relativeFrom="column">
                  <wp:posOffset>4391025</wp:posOffset>
                </wp:positionH>
                <wp:positionV relativeFrom="paragraph">
                  <wp:posOffset>22860</wp:posOffset>
                </wp:positionV>
                <wp:extent cx="57150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AA324E" w:rsidRDefault="00AA324E" w:rsidP="00AA324E">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BFD2BC" id="_x0000_s1029" type="#_x0000_t202" style="position:absolute;left:0;text-align:left;margin-left:345.75pt;margin-top:1.8pt;width: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" filled="f" stroked="f">
                <v:textbox style="mso-fit-shape-to-text:t">
                  <w:txbxContent>
                    <w:p w:rsidR="00AA324E" w:rsidRDefault="00AA324E" w:rsidP="00AA324E">
                      <w:r>
                        <w:t>X</w:t>
                      </w:r>
                    </w:p>
                  </w:txbxContent>
                </v:textbox>
              </v:shape>
            </w:pict>
          </mc:Fallback>
        </mc:AlternateContent>
      </w:r>
      <w:r w:rsidRPr="00AA324E">
        <w:rPr>
          <w:noProof/>
        </w:rPr>
        <mc:AlternateContent>
          <mc:Choice Requires="wps">
            <w:drawing>
              <wp:anchor distT="45720" distB="45720" distL="114300" distR="114300" simplePos="0" relativeHeight="251666432" behindDoc="0" locked="0" layoutInCell="1" allowOverlap="1" wp14:anchorId="627909CF" wp14:editId="587A43BB">
                <wp:simplePos x="0" y="0"/>
                <wp:positionH relativeFrom="column">
                  <wp:posOffset>1847850</wp:posOffset>
                </wp:positionH>
                <wp:positionV relativeFrom="paragraph">
                  <wp:posOffset>393065</wp:posOffset>
                </wp:positionV>
                <wp:extent cx="2409825" cy="14046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noFill/>
                        <a:ln w="9525">
                          <a:noFill/>
                          <a:miter lim="800000"/>
                          <a:headEnd/>
                          <a:tailEnd/>
                        </a:ln>
                      </wps:spPr>
                      <wps:txbx>
                        <w:txbxContent>
                          <w:p w:rsidR="00AA324E" w:rsidRDefault="00AA324E" w:rsidP="00AA324E">
                            <w:r>
                              <w:t>Skip a few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7909CF" id="Text Box 6" o:spid="_x0000_s1030" type="#_x0000_t202" style="position:absolute;left:0;text-align:left;margin-left:145.5pt;margin-top:30.95pt;width:189.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" filled="f" stroked="f">
                <v:textbox style="mso-fit-shape-to-text:t">
                  <w:txbxContent>
                    <w:p w:rsidR="00AA324E" w:rsidRDefault="00AA324E" w:rsidP="00AA324E">
                      <w:r>
                        <w:t>Skip a few …</w:t>
                      </w:r>
                    </w:p>
                  </w:txbxContent>
                </v:textbox>
              </v:shape>
            </w:pict>
          </mc:Fallback>
        </mc:AlternateContent>
      </w:r>
      <w:r w:rsidRPr="00AA324E">
        <w:rPr>
          <w:noProof/>
        </w:rPr>
        <mc:AlternateContent>
          <mc:Choice Requires="wps">
            <w:drawing>
              <wp:anchor distT="0" distB="0" distL="114300" distR="114300" simplePos="0" relativeHeight="251667456" behindDoc="0" locked="0" layoutInCell="1" allowOverlap="1" wp14:anchorId="4625327A" wp14:editId="1C0E4591">
                <wp:simplePos x="0" y="0"/>
                <wp:positionH relativeFrom="column">
                  <wp:posOffset>2734310</wp:posOffset>
                </wp:positionH>
                <wp:positionV relativeFrom="paragraph">
                  <wp:posOffset>547370</wp:posOffset>
                </wp:positionV>
                <wp:extent cx="1238250" cy="0"/>
                <wp:effectExtent l="0" t="76200" r="19050" b="95250"/>
                <wp:wrapNone/>
                <wp:docPr id="7" name="Straight Arrow Connector 7" title="Arrow"/>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BB77FB" id="Straight Arrow Connector 7" o:spid="_x0000_s1026" type="#_x0000_t32" alt="Title: Arrow" style="position:absolute;margin-left:215.3pt;margin-top:43.1pt;width:9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" strokecolor="black [3200]" strokeweight=".5pt">
                <v:stroke endarrow="block" joinstyle="miter"/>
              </v:shape>
            </w:pict>
          </mc:Fallback>
        </mc:AlternateContent>
      </w:r>
      <w:r>
        <w:rPr>
          <w:noProof/>
        </w:rPr>
        <w:drawing>
          <wp:inline distT="0" distB="0" distL="0" distR="0" wp14:anchorId="1878E296" wp14:editId="70994558">
            <wp:extent cx="4676775" cy="1590675"/>
            <wp:effectExtent l="0" t="0" r="9525" b="9525"/>
            <wp:docPr id="4" name="Picture 4" descr="Image result for blank 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periodic table"/>
                    <pic:cNvPicPr>
                      <a:picLocks noChangeAspect="1" noChangeArrowheads="1"/>
                    </pic:cNvPicPr>
                  </pic:nvPicPr>
                  <pic:blipFill rotWithShape="1">
                    <a:blip r:embed="rId5">
                      <a:extLst>
                        <a:ext uri="{28A0092B-C50C-407E-A947-70E740481C1C}">
                          <a14:useLocalDpi xmlns:a14="http://schemas.microsoft.com/office/drawing/2010/main" val="0"/>
                        </a:ext>
                      </a:extLst>
                    </a:blip>
                    <a:srcRect t="19557" b="23997"/>
                    <a:stretch/>
                  </pic:blipFill>
                  <pic:spPr bwMode="auto">
                    <a:xfrm>
                      <a:off x="0" y="0"/>
                      <a:ext cx="4676775" cy="1590675"/>
                    </a:xfrm>
                    <a:prstGeom prst="rect">
                      <a:avLst/>
                    </a:prstGeom>
                    <a:noFill/>
                    <a:ln>
                      <a:noFill/>
                    </a:ln>
                    <a:extLst>
                      <a:ext uri="{53640926-AAD7-44D8-BBD7-CCE9431645EC}">
                        <a14:shadowObscured xmlns:a14="http://schemas.microsoft.com/office/drawing/2010/main"/>
                      </a:ext>
                    </a:extLst>
                  </pic:spPr>
                </pic:pic>
              </a:graphicData>
            </a:graphic>
          </wp:inline>
        </w:drawing>
      </w:r>
    </w:p>
    <w:p w:rsidR="00AA324E" w:rsidRPr="00AA324E" w:rsidRDefault="00AA324E" w:rsidP="00AA324E">
      <w:r>
        <w:lastRenderedPageBreak/>
        <w:t xml:space="preserve">Using the pattern above, determine the charge each of these elements form when they become ions. </w:t>
      </w:r>
    </w:p>
    <w:p w:rsidR="00F62529" w:rsidRDefault="00F62529" w:rsidP="00F62529">
      <w:pPr>
        <w:pStyle w:val="ListParagraph"/>
        <w:numPr>
          <w:ilvl w:val="0"/>
          <w:numId w:val="5"/>
        </w:numPr>
        <w:spacing w:line="360" w:lineRule="auto"/>
        <w:sectPr w:rsidR="00F62529" w:rsidSect="00F62529">
          <w:type w:val="continuous"/>
          <w:pgSz w:w="12240" w:h="15840"/>
          <w:pgMar w:top="720" w:right="720" w:bottom="720" w:left="720" w:header="720" w:footer="720" w:gutter="0"/>
          <w:cols w:space="720"/>
          <w:docGrid w:linePitch="360"/>
        </w:sectPr>
      </w:pPr>
    </w:p>
    <w:p w:rsidR="00AA324E" w:rsidRDefault="00AA324E" w:rsidP="00F62529">
      <w:pPr>
        <w:pStyle w:val="ListParagraph"/>
        <w:numPr>
          <w:ilvl w:val="0"/>
          <w:numId w:val="5"/>
        </w:numPr>
        <w:spacing w:line="360" w:lineRule="auto"/>
      </w:pPr>
      <w:r>
        <w:t>________ hydrogen</w:t>
      </w:r>
    </w:p>
    <w:p w:rsidR="00AA324E" w:rsidRDefault="00AA324E" w:rsidP="00F62529">
      <w:pPr>
        <w:pStyle w:val="ListParagraph"/>
        <w:numPr>
          <w:ilvl w:val="0"/>
          <w:numId w:val="5"/>
        </w:numPr>
        <w:spacing w:line="360" w:lineRule="auto"/>
      </w:pPr>
      <w:r>
        <w:t xml:space="preserve">________ nitrogen </w:t>
      </w:r>
    </w:p>
    <w:p w:rsidR="00AA324E" w:rsidRDefault="00AA324E" w:rsidP="00F62529">
      <w:pPr>
        <w:pStyle w:val="ListParagraph"/>
        <w:numPr>
          <w:ilvl w:val="0"/>
          <w:numId w:val="5"/>
        </w:numPr>
        <w:spacing w:line="360" w:lineRule="auto"/>
      </w:pPr>
      <w:r>
        <w:t>________ neon</w:t>
      </w:r>
    </w:p>
    <w:p w:rsidR="00AA324E" w:rsidRDefault="00AA324E" w:rsidP="00F62529">
      <w:pPr>
        <w:pStyle w:val="ListParagraph"/>
        <w:numPr>
          <w:ilvl w:val="0"/>
          <w:numId w:val="5"/>
        </w:numPr>
        <w:spacing w:line="360" w:lineRule="auto"/>
      </w:pPr>
      <w:r>
        <w:t>________ magnesium</w:t>
      </w:r>
    </w:p>
    <w:p w:rsidR="00AA324E" w:rsidRDefault="00AA324E" w:rsidP="00F62529">
      <w:pPr>
        <w:pStyle w:val="ListParagraph"/>
        <w:numPr>
          <w:ilvl w:val="0"/>
          <w:numId w:val="5"/>
        </w:numPr>
        <w:spacing w:line="360" w:lineRule="auto"/>
      </w:pPr>
      <w:r>
        <w:t xml:space="preserve">________ sodium </w:t>
      </w:r>
    </w:p>
    <w:p w:rsidR="00AA324E" w:rsidRDefault="00AA324E" w:rsidP="00F62529">
      <w:pPr>
        <w:pStyle w:val="ListParagraph"/>
        <w:numPr>
          <w:ilvl w:val="0"/>
          <w:numId w:val="5"/>
        </w:numPr>
        <w:spacing w:line="360" w:lineRule="auto"/>
      </w:pPr>
      <w:r>
        <w:t xml:space="preserve">________ aluminum </w:t>
      </w:r>
    </w:p>
    <w:p w:rsidR="00AA324E" w:rsidRDefault="00AA324E" w:rsidP="00F62529">
      <w:pPr>
        <w:pStyle w:val="ListParagraph"/>
        <w:numPr>
          <w:ilvl w:val="0"/>
          <w:numId w:val="5"/>
        </w:numPr>
        <w:spacing w:line="360" w:lineRule="auto"/>
      </w:pPr>
      <w:r>
        <w:t xml:space="preserve">________ calcium  </w:t>
      </w:r>
    </w:p>
    <w:p w:rsidR="00AA324E" w:rsidRDefault="00AA324E" w:rsidP="00F62529">
      <w:pPr>
        <w:pStyle w:val="ListParagraph"/>
        <w:numPr>
          <w:ilvl w:val="0"/>
          <w:numId w:val="5"/>
        </w:numPr>
        <w:spacing w:line="360" w:lineRule="auto"/>
      </w:pPr>
      <w:r>
        <w:t xml:space="preserve">________ chlorine </w:t>
      </w:r>
    </w:p>
    <w:p w:rsidR="00AA324E" w:rsidRDefault="00AA324E" w:rsidP="00F62529">
      <w:pPr>
        <w:pStyle w:val="ListParagraph"/>
        <w:numPr>
          <w:ilvl w:val="0"/>
          <w:numId w:val="5"/>
        </w:numPr>
        <w:spacing w:line="360" w:lineRule="auto"/>
      </w:pPr>
      <w:r>
        <w:t>________ oxygen</w:t>
      </w:r>
    </w:p>
    <w:p w:rsidR="00AA324E" w:rsidRDefault="00AA324E" w:rsidP="00F62529">
      <w:pPr>
        <w:pStyle w:val="ListParagraph"/>
        <w:numPr>
          <w:ilvl w:val="0"/>
          <w:numId w:val="5"/>
        </w:numPr>
        <w:spacing w:line="360" w:lineRule="auto"/>
      </w:pPr>
      <w:r>
        <w:t xml:space="preserve">________ sulfur </w:t>
      </w:r>
    </w:p>
    <w:p w:rsidR="00F62529" w:rsidRDefault="00F62529" w:rsidP="00F62529">
      <w:pPr>
        <w:spacing w:after="0"/>
        <w:rPr>
          <w:b/>
        </w:rPr>
        <w:sectPr w:rsidR="00F62529" w:rsidSect="00F62529">
          <w:type w:val="continuous"/>
          <w:pgSz w:w="12240" w:h="15840"/>
          <w:pgMar w:top="720" w:right="720" w:bottom="720" w:left="720" w:header="720" w:footer="720" w:gutter="0"/>
          <w:cols w:num="2" w:space="720"/>
          <w:docGrid w:linePitch="360"/>
        </w:sectPr>
      </w:pPr>
    </w:p>
    <w:p w:rsidR="00C65442" w:rsidRDefault="00B1176E" w:rsidP="00F62529">
      <w:pPr>
        <w:spacing w:after="0"/>
      </w:pPr>
      <w:r>
        <w:rPr>
          <w:b/>
        </w:rPr>
        <w:t xml:space="preserve">Part 4: Electronegativity </w:t>
      </w:r>
    </w:p>
    <w:p w:rsidR="00B1176E" w:rsidRDefault="00B1176E" w:rsidP="00C65442">
      <w:r>
        <w:t xml:space="preserve">Electronegativity will be an important concept in bonding. It is defined as </w:t>
      </w:r>
      <w:r w:rsidRPr="00B1176E">
        <w:rPr>
          <w:u w:val="single"/>
        </w:rPr>
        <w:t xml:space="preserve">how good an element is at pulling on another atom’s electrons. </w:t>
      </w:r>
    </w:p>
    <w:p w:rsidR="00B1176E" w:rsidRDefault="00B1176E" w:rsidP="00C65442">
      <w:r>
        <w:t xml:space="preserve">On the periodic table below, draw arrows to show which two directions (up or down, left or right) that electronegativity increases. </w:t>
      </w:r>
    </w:p>
    <w:p w:rsidR="00082C2A" w:rsidRDefault="00082C2A" w:rsidP="00C65442"/>
    <w:p w:rsidR="00B1176E" w:rsidRDefault="00B1176E" w:rsidP="00B1176E">
      <w:pPr>
        <w:jc w:val="center"/>
      </w:pPr>
      <w:r>
        <w:rPr>
          <w:noProof/>
        </w:rPr>
        <w:lastRenderedPageBreak/>
        <w:drawing>
          <wp:inline distT="0" distB="0" distL="0" distR="0" wp14:anchorId="38FAE509" wp14:editId="0C315534">
            <wp:extent cx="3352800" cy="1466704"/>
            <wp:effectExtent l="0" t="0" r="0" b="635"/>
            <wp:docPr id="9" name="Picture 9" descr="Image result for blank 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periodic table"/>
                    <pic:cNvPicPr>
                      <a:picLocks noChangeAspect="1" noChangeArrowheads="1"/>
                    </pic:cNvPicPr>
                  </pic:nvPicPr>
                  <pic:blipFill rotWithShape="1">
                    <a:blip r:embed="rId5">
                      <a:extLst>
                        <a:ext uri="{28A0092B-C50C-407E-A947-70E740481C1C}">
                          <a14:useLocalDpi xmlns:a14="http://schemas.microsoft.com/office/drawing/2010/main" val="0"/>
                        </a:ext>
                      </a:extLst>
                    </a:blip>
                    <a:srcRect t="19557" b="23997"/>
                    <a:stretch/>
                  </pic:blipFill>
                  <pic:spPr bwMode="auto">
                    <a:xfrm>
                      <a:off x="0" y="0"/>
                      <a:ext cx="3485868" cy="1524915"/>
                    </a:xfrm>
                    <a:prstGeom prst="rect">
                      <a:avLst/>
                    </a:prstGeom>
                    <a:noFill/>
                    <a:ln>
                      <a:noFill/>
                    </a:ln>
                    <a:extLst>
                      <a:ext uri="{53640926-AAD7-44D8-BBD7-CCE9431645EC}">
                        <a14:shadowObscured xmlns:a14="http://schemas.microsoft.com/office/drawing/2010/main"/>
                      </a:ext>
                    </a:extLst>
                  </pic:spPr>
                </pic:pic>
              </a:graphicData>
            </a:graphic>
          </wp:inline>
        </w:drawing>
      </w:r>
    </w:p>
    <w:p w:rsidR="00082C2A" w:rsidRDefault="00082C2A" w:rsidP="00B1176E"/>
    <w:p w:rsidR="00B1176E" w:rsidRDefault="00F62529" w:rsidP="00B1176E">
      <w:r>
        <w:t xml:space="preserve">Using the pattern above, determine which of the two elements listed is more electronegative in each pair. </w:t>
      </w:r>
    </w:p>
    <w:p w:rsidR="00F62529" w:rsidRDefault="00F62529" w:rsidP="00F62529">
      <w:pPr>
        <w:pStyle w:val="ListParagraph"/>
        <w:numPr>
          <w:ilvl w:val="0"/>
          <w:numId w:val="6"/>
        </w:numPr>
        <w:spacing w:line="360" w:lineRule="auto"/>
        <w:sectPr w:rsidR="00F62529" w:rsidSect="00F62529">
          <w:type w:val="continuous"/>
          <w:pgSz w:w="12240" w:h="15840"/>
          <w:pgMar w:top="720" w:right="720" w:bottom="720" w:left="720" w:header="720" w:footer="720" w:gutter="0"/>
          <w:cols w:space="720"/>
          <w:docGrid w:linePitch="360"/>
        </w:sectPr>
      </w:pPr>
    </w:p>
    <w:p w:rsidR="00F62529" w:rsidRDefault="00F62529" w:rsidP="00F62529">
      <w:pPr>
        <w:pStyle w:val="ListParagraph"/>
        <w:numPr>
          <w:ilvl w:val="0"/>
          <w:numId w:val="6"/>
        </w:numPr>
        <w:spacing w:line="360" w:lineRule="auto"/>
      </w:pPr>
      <w:r>
        <w:t>F or O</w:t>
      </w:r>
    </w:p>
    <w:p w:rsidR="00F62529" w:rsidRDefault="00F62529" w:rsidP="00F62529">
      <w:pPr>
        <w:pStyle w:val="ListParagraph"/>
        <w:numPr>
          <w:ilvl w:val="0"/>
          <w:numId w:val="6"/>
        </w:numPr>
        <w:spacing w:line="360" w:lineRule="auto"/>
      </w:pPr>
      <w:r>
        <w:t>N or P</w:t>
      </w:r>
    </w:p>
    <w:p w:rsidR="00F62529" w:rsidRDefault="00F62529" w:rsidP="00F62529">
      <w:pPr>
        <w:pStyle w:val="ListParagraph"/>
        <w:numPr>
          <w:ilvl w:val="0"/>
          <w:numId w:val="6"/>
        </w:numPr>
        <w:spacing w:line="360" w:lineRule="auto"/>
      </w:pPr>
      <w:r>
        <w:t>Li or Be</w:t>
      </w:r>
    </w:p>
    <w:p w:rsidR="00F62529" w:rsidRDefault="00F62529" w:rsidP="00F62529">
      <w:pPr>
        <w:pStyle w:val="ListParagraph"/>
        <w:numPr>
          <w:ilvl w:val="0"/>
          <w:numId w:val="6"/>
        </w:numPr>
        <w:spacing w:line="360" w:lineRule="auto"/>
      </w:pPr>
      <w:r>
        <w:t>Mg or Ca</w:t>
      </w:r>
    </w:p>
    <w:p w:rsidR="00F62529" w:rsidRDefault="00082C2A" w:rsidP="00F62529">
      <w:pPr>
        <w:pStyle w:val="ListParagraph"/>
        <w:numPr>
          <w:ilvl w:val="0"/>
          <w:numId w:val="6"/>
        </w:numPr>
        <w:spacing w:line="360" w:lineRule="auto"/>
      </w:pPr>
      <w:r>
        <w:br w:type="column"/>
      </w:r>
      <w:r w:rsidR="00F62529">
        <w:lastRenderedPageBreak/>
        <w:t>Si or N</w:t>
      </w:r>
    </w:p>
    <w:p w:rsidR="00F62529" w:rsidRDefault="00F62529" w:rsidP="00F62529">
      <w:pPr>
        <w:pStyle w:val="ListParagraph"/>
        <w:numPr>
          <w:ilvl w:val="0"/>
          <w:numId w:val="6"/>
        </w:numPr>
        <w:spacing w:line="360" w:lineRule="auto"/>
      </w:pPr>
      <w:r>
        <w:t xml:space="preserve">S or </w:t>
      </w:r>
      <w:proofErr w:type="spellStart"/>
      <w:r>
        <w:t>Sr</w:t>
      </w:r>
      <w:proofErr w:type="spellEnd"/>
    </w:p>
    <w:p w:rsidR="00F62529" w:rsidRDefault="00F62529" w:rsidP="00F62529">
      <w:pPr>
        <w:pStyle w:val="ListParagraph"/>
        <w:numPr>
          <w:ilvl w:val="0"/>
          <w:numId w:val="6"/>
        </w:numPr>
        <w:spacing w:line="360" w:lineRule="auto"/>
      </w:pPr>
      <w:r>
        <w:t>As or Cl</w:t>
      </w:r>
    </w:p>
    <w:p w:rsidR="00F62529" w:rsidRPr="00B1176E" w:rsidRDefault="00F62529" w:rsidP="00F62529">
      <w:pPr>
        <w:pStyle w:val="ListParagraph"/>
        <w:numPr>
          <w:ilvl w:val="0"/>
          <w:numId w:val="6"/>
        </w:numPr>
        <w:spacing w:line="360" w:lineRule="auto"/>
      </w:pPr>
      <w:r>
        <w:t xml:space="preserve">F or Ne </w:t>
      </w:r>
    </w:p>
    <w:sectPr w:rsidR="00F62529" w:rsidRPr="00B1176E" w:rsidSect="00F6252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0844"/>
    <w:multiLevelType w:val="hybridMultilevel"/>
    <w:tmpl w:val="4810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9747D"/>
    <w:multiLevelType w:val="hybridMultilevel"/>
    <w:tmpl w:val="4810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D38C5"/>
    <w:multiLevelType w:val="hybridMultilevel"/>
    <w:tmpl w:val="5D76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A122D"/>
    <w:multiLevelType w:val="hybridMultilevel"/>
    <w:tmpl w:val="2030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25E00"/>
    <w:multiLevelType w:val="hybridMultilevel"/>
    <w:tmpl w:val="A2D4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63A16"/>
    <w:multiLevelType w:val="hybridMultilevel"/>
    <w:tmpl w:val="EE606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42"/>
    <w:rsid w:val="00082C2A"/>
    <w:rsid w:val="00206F77"/>
    <w:rsid w:val="0030326D"/>
    <w:rsid w:val="007E01DB"/>
    <w:rsid w:val="00844137"/>
    <w:rsid w:val="00A46268"/>
    <w:rsid w:val="00AA324E"/>
    <w:rsid w:val="00B1176E"/>
    <w:rsid w:val="00B44C1B"/>
    <w:rsid w:val="00B803C4"/>
    <w:rsid w:val="00C65442"/>
    <w:rsid w:val="00F506DB"/>
    <w:rsid w:val="00F6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47353-1205-4209-9845-6960B53C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54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4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5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Richardson</dc:creator>
  <cp:keywords/>
  <dc:description/>
  <cp:lastModifiedBy>Katherine Scott</cp:lastModifiedBy>
  <cp:revision>3</cp:revision>
  <dcterms:created xsi:type="dcterms:W3CDTF">2019-01-25T16:04:00Z</dcterms:created>
  <dcterms:modified xsi:type="dcterms:W3CDTF">2019-01-25T16:06:00Z</dcterms:modified>
</cp:coreProperties>
</file>