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E5" w:rsidRPr="00847CFE" w:rsidRDefault="007F4DE9" w:rsidP="00035DE5">
      <w:pPr>
        <w:pStyle w:val="Title"/>
        <w:jc w:val="center"/>
      </w:pPr>
      <w:r>
        <w:t>Making Accurate Measurements</w:t>
      </w:r>
    </w:p>
    <w:p w:rsidR="007F4DE9" w:rsidRDefault="007F4DE9" w:rsidP="00035DE5">
      <w:pPr>
        <w:rPr>
          <w:rFonts w:asciiTheme="minorHAnsi" w:hAnsiTheme="minorHAnsi" w:cs="Arial"/>
          <w:szCs w:val="28"/>
        </w:rPr>
      </w:pPr>
      <w:r>
        <w:rPr>
          <w:rFonts w:asciiTheme="minorHAnsi" w:hAnsiTheme="minorHAnsi" w:cs="Arial"/>
          <w:szCs w:val="28"/>
        </w:rPr>
        <w:t xml:space="preserve">Look at the rulers below. Estimate the length of the line for each one. </w:t>
      </w:r>
    </w:p>
    <w:p w:rsidR="007F4DE9" w:rsidRDefault="007F4DE9" w:rsidP="00035DE5">
      <w:pPr>
        <w:rPr>
          <w:rFonts w:asciiTheme="minorHAnsi" w:hAnsiTheme="minorHAnsi" w:cs="Arial"/>
          <w:szCs w:val="28"/>
        </w:rPr>
      </w:pPr>
      <w:r>
        <w:rPr>
          <w:noProof/>
        </w:rPr>
        <w:drawing>
          <wp:inline distT="0" distB="0" distL="0" distR="0">
            <wp:extent cx="5972175" cy="2400300"/>
            <wp:effectExtent l="0" t="0" r="9525" b="0"/>
            <wp:docPr id="2" name="Picture 2" descr="Image result for measurement significant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easurement significant figu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400300"/>
                    </a:xfrm>
                    <a:prstGeom prst="rect">
                      <a:avLst/>
                    </a:prstGeom>
                    <a:noFill/>
                    <a:ln>
                      <a:noFill/>
                    </a:ln>
                  </pic:spPr>
                </pic:pic>
              </a:graphicData>
            </a:graphic>
          </wp:inline>
        </w:drawing>
      </w:r>
    </w:p>
    <w:p w:rsidR="008876A9" w:rsidRDefault="007F4DE9" w:rsidP="00035DE5">
      <w:pPr>
        <w:rPr>
          <w:rFonts w:asciiTheme="minorHAnsi" w:hAnsiTheme="minorHAnsi" w:cs="Arial"/>
          <w:szCs w:val="28"/>
        </w:rPr>
        <w:sectPr w:rsidR="008876A9" w:rsidSect="00035DE5">
          <w:headerReference w:type="default" r:id="rId8"/>
          <w:pgSz w:w="12240" w:h="15840"/>
          <w:pgMar w:top="720" w:right="720" w:bottom="720" w:left="720" w:header="720" w:footer="720" w:gutter="0"/>
          <w:cols w:space="720"/>
          <w:docGrid w:linePitch="326"/>
        </w:sectPr>
      </w:pPr>
      <w:r>
        <w:rPr>
          <w:rFonts w:asciiTheme="minorHAnsi" w:hAnsiTheme="minorHAnsi" w:cs="Arial"/>
          <w:szCs w:val="28"/>
        </w:rPr>
        <w:t>Which ruler gives you the most confidence in your measurement? Why?</w:t>
      </w:r>
    </w:p>
    <w:p w:rsidR="008876A9" w:rsidRDefault="008876A9" w:rsidP="00035DE5">
      <w:pPr>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p>
    <w:p w:rsidR="008876A9" w:rsidRDefault="008876A9" w:rsidP="00035DE5">
      <w:pPr>
        <w:rPr>
          <w:rFonts w:asciiTheme="minorHAnsi" w:hAnsiTheme="minorHAnsi" w:cs="Arial"/>
          <w:szCs w:val="28"/>
        </w:rPr>
      </w:pPr>
    </w:p>
    <w:p w:rsidR="00035DE5" w:rsidRDefault="00035DE5" w:rsidP="00035DE5">
      <w:pPr>
        <w:rPr>
          <w:rFonts w:asciiTheme="minorHAnsi" w:hAnsiTheme="minorHAnsi" w:cs="Arial"/>
          <w:szCs w:val="28"/>
        </w:rPr>
      </w:pPr>
      <w:r>
        <w:rPr>
          <w:rFonts w:asciiTheme="minorHAnsi" w:hAnsiTheme="minorHAnsi" w:cs="Arial"/>
          <w:szCs w:val="28"/>
        </w:rPr>
        <w:t>When making measurements, we must be careful about the number of decimal points to keep in our measurements. Here are the general rules:</w:t>
      </w:r>
    </w:p>
    <w:p w:rsidR="00035DE5" w:rsidRDefault="00035DE5" w:rsidP="00035DE5">
      <w:pPr>
        <w:pStyle w:val="ListParagraph"/>
        <w:numPr>
          <w:ilvl w:val="0"/>
          <w:numId w:val="3"/>
        </w:numPr>
        <w:rPr>
          <w:rFonts w:asciiTheme="minorHAnsi" w:hAnsiTheme="minorHAnsi" w:cs="Arial"/>
          <w:szCs w:val="28"/>
        </w:rPr>
      </w:pPr>
      <w:r>
        <w:rPr>
          <w:rFonts w:asciiTheme="minorHAnsi" w:hAnsiTheme="minorHAnsi" w:cs="Arial"/>
          <w:szCs w:val="28"/>
        </w:rPr>
        <w:t>Look at the smallest marking on the measurement tool. (Is it 5? 1? 0.1?) Write your measurement with this many decimal points to start.</w:t>
      </w:r>
    </w:p>
    <w:p w:rsidR="00035DE5" w:rsidRDefault="00035DE5" w:rsidP="00035DE5">
      <w:pPr>
        <w:pStyle w:val="ListParagraph"/>
        <w:numPr>
          <w:ilvl w:val="0"/>
          <w:numId w:val="3"/>
        </w:numPr>
        <w:rPr>
          <w:rFonts w:asciiTheme="minorHAnsi" w:hAnsiTheme="minorHAnsi" w:cs="Arial"/>
          <w:szCs w:val="28"/>
        </w:rPr>
      </w:pPr>
      <w:r>
        <w:rPr>
          <w:rFonts w:asciiTheme="minorHAnsi" w:hAnsiTheme="minorHAnsi" w:cs="Arial"/>
          <w:szCs w:val="28"/>
        </w:rPr>
        <w:t xml:space="preserve">Now add an </w:t>
      </w:r>
      <w:r>
        <w:rPr>
          <w:rFonts w:asciiTheme="minorHAnsi" w:hAnsiTheme="minorHAnsi" w:cs="Arial"/>
          <w:szCs w:val="28"/>
          <w:u w:val="single"/>
        </w:rPr>
        <w:t>estimate</w:t>
      </w:r>
      <w:r>
        <w:rPr>
          <w:rFonts w:asciiTheme="minorHAnsi" w:hAnsiTheme="minorHAnsi" w:cs="Arial"/>
          <w:szCs w:val="28"/>
        </w:rPr>
        <w:t xml:space="preserve"> digit. If it is right on the line, write 0. If it’s in between, write 5 (or whatever it looks closes to). </w:t>
      </w:r>
    </w:p>
    <w:p w:rsidR="008876A9" w:rsidRDefault="00035DE5" w:rsidP="004E5254">
      <w:pPr>
        <w:pStyle w:val="ListParagraph"/>
        <w:numPr>
          <w:ilvl w:val="0"/>
          <w:numId w:val="3"/>
        </w:numPr>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r>
        <w:rPr>
          <w:rFonts w:asciiTheme="minorHAnsi" w:hAnsiTheme="minorHAnsi" w:cs="Arial"/>
          <w:szCs w:val="28"/>
        </w:rPr>
        <w:t xml:space="preserve">Never drop zeros at the end of the number! If it is right on the line for 4.5 cm, write 4.50 centimeters. This helps to keep our measurements more precise! </w:t>
      </w:r>
    </w:p>
    <w:p w:rsidR="008876A9" w:rsidRDefault="008876A9" w:rsidP="008876A9">
      <w:pPr>
        <w:pStyle w:val="ListParagraph"/>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p>
    <w:p w:rsidR="008876A9" w:rsidRDefault="008876A9" w:rsidP="008876A9">
      <w:pPr>
        <w:pStyle w:val="ListParagraph"/>
        <w:rPr>
          <w:rFonts w:asciiTheme="minorHAnsi" w:hAnsiTheme="minorHAnsi" w:cs="Arial"/>
          <w:szCs w:val="28"/>
        </w:rPr>
        <w:sectPr w:rsidR="008876A9" w:rsidSect="008876A9">
          <w:type w:val="continuous"/>
          <w:pgSz w:w="12240" w:h="15840"/>
          <w:pgMar w:top="720" w:right="720" w:bottom="720" w:left="720" w:header="720" w:footer="720" w:gutter="0"/>
          <w:cols w:space="720"/>
          <w:docGrid w:linePitch="326"/>
        </w:sectPr>
      </w:pPr>
    </w:p>
    <w:p w:rsidR="007F4DE9" w:rsidRPr="008876A9" w:rsidRDefault="007F4DE9" w:rsidP="008876A9">
      <w:pPr>
        <w:pStyle w:val="ListParagraph"/>
        <w:rPr>
          <w:rFonts w:asciiTheme="minorHAnsi" w:hAnsiTheme="minorHAnsi" w:cs="Arial"/>
          <w:szCs w:val="28"/>
        </w:rPr>
      </w:pPr>
    </w:p>
    <w:p w:rsidR="007F4DE9" w:rsidRPr="007F4DE9" w:rsidRDefault="007F4DE9" w:rsidP="004E5254">
      <w:pPr>
        <w:spacing w:after="0"/>
        <w:rPr>
          <w:rFonts w:asciiTheme="minorHAnsi" w:hAnsiTheme="minorHAnsi" w:cs="Arial"/>
          <w:szCs w:val="28"/>
        </w:rPr>
      </w:pPr>
      <w:r>
        <w:rPr>
          <w:rFonts w:asciiTheme="minorHAnsi" w:hAnsiTheme="minorHAnsi" w:cs="Arial"/>
          <w:b/>
          <w:szCs w:val="28"/>
        </w:rPr>
        <w:t>Practice:</w:t>
      </w:r>
    </w:p>
    <w:p w:rsidR="00035DE5" w:rsidRPr="004E5254" w:rsidRDefault="00035DE5" w:rsidP="004E5254">
      <w:pPr>
        <w:pStyle w:val="ListParagraph"/>
        <w:numPr>
          <w:ilvl w:val="0"/>
          <w:numId w:val="5"/>
        </w:numPr>
        <w:rPr>
          <w:rFonts w:asciiTheme="minorHAnsi" w:hAnsiTheme="minorHAnsi" w:cstheme="minorHAnsi"/>
        </w:rPr>
      </w:pPr>
      <w:r w:rsidRPr="004E5254">
        <w:rPr>
          <w:rFonts w:asciiTheme="minorHAnsi" w:hAnsiTheme="minorHAnsi" w:cstheme="minorHAnsi"/>
        </w:rPr>
        <w:t>On the ruler shown below, please write the measurements for the spots marked. Please use correct significant figures and units! (This is a centimeter ruler)</w:t>
      </w:r>
    </w:p>
    <w:p w:rsidR="00035DE5" w:rsidRPr="00035DE5" w:rsidRDefault="00035DE5" w:rsidP="004E5254">
      <w:pPr>
        <w:jc w:val="center"/>
        <w:rPr>
          <w:rFonts w:asciiTheme="minorHAnsi" w:hAnsiTheme="minorHAnsi" w:cstheme="minorHAnsi"/>
        </w:rPr>
      </w:pPr>
      <w:r w:rsidRPr="00035DE5">
        <w:rPr>
          <w:rFonts w:asciiTheme="minorHAnsi" w:hAnsiTheme="minorHAnsi" w:cstheme="minorHAnsi"/>
          <w:noProof/>
        </w:rPr>
        <w:drawing>
          <wp:inline distT="0" distB="0" distL="0" distR="0" wp14:anchorId="7461AB3A" wp14:editId="61F2B658">
            <wp:extent cx="5486400" cy="800100"/>
            <wp:effectExtent l="0" t="0" r="0" b="0"/>
            <wp:docPr id="5" name="Picture 5" title="Rul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1052FC.tmp"/>
                    <pic:cNvPicPr/>
                  </pic:nvPicPr>
                  <pic:blipFill rotWithShape="1">
                    <a:blip r:embed="rId9">
                      <a:extLst>
                        <a:ext uri="{28A0092B-C50C-407E-A947-70E740481C1C}">
                          <a14:useLocalDpi xmlns:a14="http://schemas.microsoft.com/office/drawing/2010/main" val="0"/>
                        </a:ext>
                      </a:extLst>
                    </a:blip>
                    <a:srcRect b="5618"/>
                    <a:stretch/>
                  </pic:blipFill>
                  <pic:spPr bwMode="auto">
                    <a:xfrm>
                      <a:off x="0" y="0"/>
                      <a:ext cx="5487177" cy="800213"/>
                    </a:xfrm>
                    <a:prstGeom prst="rect">
                      <a:avLst/>
                    </a:prstGeom>
                    <a:ln>
                      <a:noFill/>
                    </a:ln>
                    <a:extLst>
                      <a:ext uri="{53640926-AAD7-44D8-BBD7-CCE9431645EC}">
                        <a14:shadowObscured xmlns:a14="http://schemas.microsoft.com/office/drawing/2010/main"/>
                      </a:ext>
                    </a:extLst>
                  </pic:spPr>
                </pic:pic>
              </a:graphicData>
            </a:graphic>
          </wp:inline>
        </w:drawing>
      </w:r>
    </w:p>
    <w:p w:rsidR="00BD49C5" w:rsidRDefault="00BD49C5" w:rsidP="00BD49C5">
      <w:pPr>
        <w:spacing w:line="360" w:lineRule="auto"/>
        <w:rPr>
          <w:rFonts w:asciiTheme="minorHAnsi" w:hAnsiTheme="minorHAnsi" w:cstheme="minorHAnsi"/>
        </w:rPr>
      </w:pPr>
    </w:p>
    <w:p w:rsidR="00BD49C5" w:rsidRPr="00BD49C5" w:rsidRDefault="00BD49C5" w:rsidP="00BD49C5">
      <w:pPr>
        <w:spacing w:after="0" w:line="360" w:lineRule="auto"/>
        <w:rPr>
          <w:rFonts w:asciiTheme="minorHAnsi" w:hAnsiTheme="minorHAnsi" w:cstheme="minorHAnsi"/>
        </w:rPr>
        <w:sectPr w:rsidR="00BD49C5" w:rsidRPr="00BD49C5" w:rsidSect="008876A9">
          <w:type w:val="continuous"/>
          <w:pgSz w:w="12240" w:h="15840"/>
          <w:pgMar w:top="720" w:right="720" w:bottom="720" w:left="720" w:header="720" w:footer="720" w:gutter="0"/>
          <w:cols w:space="720"/>
          <w:docGrid w:linePitch="326"/>
        </w:sectPr>
      </w:pP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___________________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___________________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___________________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___________________</w:t>
      </w:r>
    </w:p>
    <w:p w:rsidR="00035DE5" w:rsidRPr="00035DE5" w:rsidRDefault="00035DE5" w:rsidP="00035DE5">
      <w:pPr>
        <w:pStyle w:val="ListParagraph"/>
        <w:numPr>
          <w:ilvl w:val="0"/>
          <w:numId w:val="4"/>
        </w:numPr>
        <w:spacing w:line="360" w:lineRule="auto"/>
        <w:rPr>
          <w:rFonts w:asciiTheme="minorHAnsi" w:hAnsiTheme="minorHAnsi" w:cstheme="minorHAnsi"/>
        </w:rPr>
      </w:pPr>
      <w:r w:rsidRPr="00035DE5">
        <w:rPr>
          <w:rFonts w:asciiTheme="minorHAnsi" w:hAnsiTheme="minorHAnsi" w:cstheme="minorHAnsi"/>
        </w:rPr>
        <w:t>___________________</w:t>
      </w:r>
    </w:p>
    <w:p w:rsidR="00035DE5" w:rsidRPr="00035DE5" w:rsidRDefault="00035DE5" w:rsidP="00035DE5">
      <w:pPr>
        <w:rPr>
          <w:rFonts w:asciiTheme="minorHAnsi" w:hAnsiTheme="minorHAnsi" w:cstheme="minorHAnsi"/>
        </w:rPr>
        <w:sectPr w:rsidR="00035DE5" w:rsidRPr="00035DE5" w:rsidSect="00035DE5">
          <w:type w:val="continuous"/>
          <w:pgSz w:w="12240" w:h="15840"/>
          <w:pgMar w:top="720" w:right="720" w:bottom="720" w:left="720" w:header="720" w:footer="720" w:gutter="0"/>
          <w:cols w:num="2" w:space="720"/>
          <w:docGrid w:linePitch="326"/>
        </w:sectPr>
      </w:pPr>
    </w:p>
    <w:p w:rsidR="008A0781" w:rsidRDefault="008A0781" w:rsidP="007F4DE9">
      <w:pPr>
        <w:rPr>
          <w:rFonts w:asciiTheme="minorHAnsi" w:hAnsiTheme="minorHAnsi" w:cstheme="minorHAnsi"/>
          <w:b/>
        </w:rPr>
      </w:pPr>
    </w:p>
    <w:p w:rsidR="008A0781" w:rsidRDefault="008A0781" w:rsidP="007F4DE9">
      <w:pPr>
        <w:rPr>
          <w:rFonts w:asciiTheme="minorHAnsi" w:hAnsiTheme="minorHAnsi" w:cstheme="minorHAnsi"/>
          <w:b/>
        </w:rPr>
      </w:pPr>
    </w:p>
    <w:p w:rsidR="007F4DE9" w:rsidRPr="007F4DE9" w:rsidRDefault="007F4DE9" w:rsidP="007F4DE9">
      <w:pPr>
        <w:rPr>
          <w:rFonts w:asciiTheme="minorHAnsi" w:hAnsiTheme="minorHAnsi" w:cstheme="minorHAnsi"/>
        </w:rPr>
      </w:pP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635</wp:posOffset>
            </wp:positionV>
            <wp:extent cx="1409700" cy="1895475"/>
            <wp:effectExtent l="0" t="0" r="0" b="9525"/>
            <wp:wrapTight wrapText="bothSides">
              <wp:wrapPolygon edited="0">
                <wp:start x="0" y="0"/>
                <wp:lineTo x="0" y="21491"/>
                <wp:lineTo x="21308" y="21491"/>
                <wp:lineTo x="21308" y="0"/>
                <wp:lineTo x="0" y="0"/>
              </wp:wrapPolygon>
            </wp:wrapTight>
            <wp:docPr id="1" name="Picture 1" descr="Image result for measurement graduated cylinder"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asurement graduated cylin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895475"/>
                    </a:xfrm>
                    <a:prstGeom prst="rect">
                      <a:avLst/>
                    </a:prstGeom>
                    <a:noFill/>
                    <a:ln>
                      <a:noFill/>
                    </a:ln>
                  </pic:spPr>
                </pic:pic>
              </a:graphicData>
            </a:graphic>
          </wp:anchor>
        </w:drawing>
      </w:r>
      <w:r>
        <w:rPr>
          <w:rFonts w:asciiTheme="minorHAnsi" w:hAnsiTheme="minorHAnsi" w:cstheme="minorHAnsi"/>
          <w:b/>
        </w:rPr>
        <w:t>Measuring Volume</w:t>
      </w:r>
    </w:p>
    <w:p w:rsidR="007F4DE9" w:rsidRDefault="007F4DE9" w:rsidP="007F4DE9">
      <w:pPr>
        <w:rPr>
          <w:rFonts w:asciiTheme="minorHAnsi" w:hAnsiTheme="minorHAnsi" w:cstheme="minorHAnsi"/>
        </w:rPr>
      </w:pPr>
      <w:r>
        <w:rPr>
          <w:rFonts w:asciiTheme="minorHAnsi" w:hAnsiTheme="minorHAnsi" w:cstheme="minorHAnsi"/>
        </w:rPr>
        <w:t xml:space="preserve">When measuring on a graduated cylinder we want to measure to the bottom of the meniscus. The meniscus is the curve of the liquid at the top of the liquid level. To appropriately read liquid volumes, get eye level with the meniscus before measuring! </w:t>
      </w:r>
    </w:p>
    <w:p w:rsidR="007F4DE9" w:rsidRDefault="007F4DE9" w:rsidP="007F4DE9">
      <w:pPr>
        <w:rPr>
          <w:rFonts w:asciiTheme="minorHAnsi" w:hAnsiTheme="minorHAnsi" w:cstheme="minorHAnsi"/>
        </w:rPr>
      </w:pPr>
    </w:p>
    <w:p w:rsidR="007F4DE9" w:rsidRDefault="007F4DE9" w:rsidP="007F4DE9">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see</w:t>
      </w:r>
      <w:proofErr w:type="gramEnd"/>
      <w:r>
        <w:rPr>
          <w:rFonts w:asciiTheme="minorHAnsi" w:hAnsiTheme="minorHAnsi" w:cstheme="minorHAnsi"/>
        </w:rPr>
        <w:t xml:space="preserve"> example to the right) </w:t>
      </w:r>
      <w:r>
        <w:rPr>
          <w:rFonts w:asciiTheme="minorHAnsi" w:hAnsiTheme="minorHAnsi" w:cstheme="minorHAnsi"/>
        </w:rPr>
        <w:tab/>
      </w:r>
      <w:r>
        <w:rPr>
          <w:rFonts w:asciiTheme="minorHAnsi" w:hAnsiTheme="minorHAnsi" w:cstheme="minorHAnsi"/>
        </w:rPr>
        <w:tab/>
        <w:t>What volume would this measure? ___________</w:t>
      </w:r>
    </w:p>
    <w:p w:rsidR="007F4DE9" w:rsidRDefault="007F4DE9" w:rsidP="007F4DE9">
      <w:pPr>
        <w:rPr>
          <w:rFonts w:asciiTheme="minorHAnsi" w:hAnsiTheme="minorHAnsi" w:cstheme="minorHAnsi"/>
        </w:rPr>
      </w:pPr>
    </w:p>
    <w:p w:rsidR="007F4DE9" w:rsidRPr="007F4DE9" w:rsidRDefault="007F4DE9" w:rsidP="007F4DE9">
      <w:pPr>
        <w:rPr>
          <w:rFonts w:asciiTheme="minorHAnsi" w:hAnsiTheme="minorHAnsi" w:cstheme="minorHAnsi"/>
        </w:rPr>
      </w:pPr>
      <w:r>
        <w:rPr>
          <w:rFonts w:asciiTheme="minorHAnsi" w:hAnsiTheme="minorHAnsi" w:cstheme="minorHAnsi"/>
        </w:rPr>
        <w:t xml:space="preserve">Don’t forget to add your </w:t>
      </w:r>
      <w:r>
        <w:rPr>
          <w:rFonts w:asciiTheme="minorHAnsi" w:hAnsiTheme="minorHAnsi" w:cstheme="minorHAnsi"/>
          <w:u w:val="single"/>
        </w:rPr>
        <w:t>estimation digit</w:t>
      </w:r>
      <w:r>
        <w:rPr>
          <w:rFonts w:asciiTheme="minorHAnsi" w:hAnsiTheme="minorHAnsi" w:cstheme="minorHAnsi"/>
        </w:rPr>
        <w:t xml:space="preserve"> to the end of your number! </w:t>
      </w:r>
    </w:p>
    <w:p w:rsidR="007F4DE9" w:rsidRPr="007F4DE9" w:rsidRDefault="007F4DE9" w:rsidP="007F4DE9">
      <w:pPr>
        <w:rPr>
          <w:rFonts w:asciiTheme="minorHAnsi" w:hAnsiTheme="minorHAnsi" w:cstheme="minorHAnsi"/>
        </w:rPr>
      </w:pPr>
    </w:p>
    <w:p w:rsidR="00035DE5" w:rsidRPr="004E5254" w:rsidRDefault="00035DE5" w:rsidP="004E5254">
      <w:pPr>
        <w:pStyle w:val="ListParagraph"/>
        <w:numPr>
          <w:ilvl w:val="0"/>
          <w:numId w:val="5"/>
        </w:numPr>
        <w:rPr>
          <w:rFonts w:asciiTheme="minorHAnsi" w:hAnsiTheme="minorHAnsi" w:cstheme="minorHAnsi"/>
        </w:rPr>
      </w:pPr>
      <w:r w:rsidRPr="004E5254">
        <w:rPr>
          <w:rFonts w:asciiTheme="minorHAnsi" w:hAnsiTheme="minorHAnsi" w:cstheme="minorHAnsi"/>
        </w:rPr>
        <w:t>On the following graduated cylinders, please find the volume of the liquids. Please use the correct significant figures and units! (The cylinders measure in milliliters)</w:t>
      </w:r>
    </w:p>
    <w:p w:rsidR="008876A9" w:rsidRDefault="00035DE5" w:rsidP="00035DE5">
      <w:pPr>
        <w:rPr>
          <w:rFonts w:ascii="Times New Roman" w:hAnsi="Times New Roman"/>
          <w:sz w:val="28"/>
        </w:rPr>
      </w:pPr>
      <w:r w:rsidRPr="00035DE5">
        <w:rPr>
          <w:rFonts w:asciiTheme="minorHAnsi" w:hAnsiTheme="minorHAnsi" w:cstheme="minorHAnsi"/>
          <w:noProof/>
        </w:rPr>
        <w:drawing>
          <wp:inline distT="0" distB="0" distL="0" distR="0">
            <wp:extent cx="3905250" cy="1456690"/>
            <wp:effectExtent l="0" t="0" r="0" b="0"/>
            <wp:docPr id="6" name="Picture 6" title="Graduated Cylin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10A735.tmp"/>
                    <pic:cNvPicPr/>
                  </pic:nvPicPr>
                  <pic:blipFill rotWithShape="1">
                    <a:blip r:embed="rId11" cstate="print">
                      <a:extLst>
                        <a:ext uri="{28A0092B-C50C-407E-A947-70E740481C1C}">
                          <a14:useLocalDpi xmlns:a14="http://schemas.microsoft.com/office/drawing/2010/main" val="0"/>
                        </a:ext>
                      </a:extLst>
                    </a:blip>
                    <a:srcRect l="9455" t="34133" r="9775" b="27210"/>
                    <a:stretch/>
                  </pic:blipFill>
                  <pic:spPr bwMode="auto">
                    <a:xfrm>
                      <a:off x="0" y="0"/>
                      <a:ext cx="3905250" cy="1456690"/>
                    </a:xfrm>
                    <a:prstGeom prst="rect">
                      <a:avLst/>
                    </a:prstGeom>
                    <a:ln>
                      <a:noFill/>
                    </a:ln>
                    <a:extLst>
                      <a:ext uri="{53640926-AAD7-44D8-BBD7-CCE9431645EC}">
                        <a14:shadowObscured xmlns:a14="http://schemas.microsoft.com/office/drawing/2010/main"/>
                      </a:ext>
                    </a:extLst>
                  </pic:spPr>
                </pic:pic>
              </a:graphicData>
            </a:graphic>
          </wp:inline>
        </w:drawing>
      </w:r>
      <w:r w:rsidR="008876A9" w:rsidRPr="00035DE5">
        <w:rPr>
          <w:noProof/>
        </w:rPr>
        <w:drawing>
          <wp:inline distT="0" distB="0" distL="0" distR="0" wp14:anchorId="74C49C63" wp14:editId="35B07B6D">
            <wp:extent cx="2570480" cy="1390650"/>
            <wp:effectExtent l="0" t="0" r="1270" b="0"/>
            <wp:docPr id="7" name="Picture 7" title="Graduated Cylind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10733B.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0480" cy="1390650"/>
                    </a:xfrm>
                    <a:prstGeom prst="rect">
                      <a:avLst/>
                    </a:prstGeom>
                  </pic:spPr>
                </pic:pic>
              </a:graphicData>
            </a:graphic>
          </wp:inline>
        </w:drawing>
      </w:r>
    </w:p>
    <w:p w:rsidR="00035DE5" w:rsidRDefault="00035DE5" w:rsidP="00035DE5">
      <w:pPr>
        <w:rPr>
          <w:rFonts w:ascii="Times New Roman" w:hAnsi="Times New Roman"/>
          <w:sz w:val="28"/>
        </w:rPr>
      </w:pPr>
      <w:r w:rsidRPr="004E5254">
        <w:rPr>
          <w:rFonts w:ascii="Times New Roman" w:hAnsi="Times New Roman"/>
          <w:sz w:val="28"/>
        </w:rPr>
        <w:t>________</w:t>
      </w:r>
      <w:r w:rsidRPr="004E5254">
        <w:rPr>
          <w:rFonts w:ascii="Times New Roman" w:hAnsi="Times New Roman"/>
          <w:sz w:val="28"/>
        </w:rPr>
        <w:tab/>
        <w:t xml:space="preserve">  _________</w:t>
      </w:r>
      <w:r w:rsidR="008876A9">
        <w:rPr>
          <w:rFonts w:ascii="Times New Roman" w:hAnsi="Times New Roman"/>
          <w:sz w:val="28"/>
        </w:rPr>
        <w:tab/>
      </w:r>
      <w:r w:rsidR="008876A9">
        <w:rPr>
          <w:rFonts w:ascii="Times New Roman" w:hAnsi="Times New Roman"/>
          <w:sz w:val="28"/>
        </w:rPr>
        <w:tab/>
      </w:r>
      <w:r w:rsidRPr="004E5254">
        <w:rPr>
          <w:rFonts w:ascii="Times New Roman" w:hAnsi="Times New Roman"/>
          <w:sz w:val="28"/>
        </w:rPr>
        <w:t>_________</w:t>
      </w:r>
      <w:r w:rsidR="008876A9">
        <w:rPr>
          <w:rFonts w:ascii="Times New Roman" w:hAnsi="Times New Roman"/>
          <w:sz w:val="28"/>
        </w:rPr>
        <w:tab/>
      </w:r>
      <w:r w:rsidRPr="004E5254">
        <w:rPr>
          <w:rFonts w:ascii="Times New Roman" w:hAnsi="Times New Roman"/>
          <w:sz w:val="28"/>
        </w:rPr>
        <w:t>________</w:t>
      </w:r>
      <w:r w:rsidR="008876A9">
        <w:rPr>
          <w:rFonts w:ascii="Times New Roman" w:hAnsi="Times New Roman"/>
          <w:sz w:val="28"/>
        </w:rPr>
        <w:tab/>
      </w:r>
      <w:r w:rsidRPr="004E5254">
        <w:rPr>
          <w:rFonts w:ascii="Times New Roman" w:hAnsi="Times New Roman"/>
          <w:sz w:val="28"/>
        </w:rPr>
        <w:t>________</w:t>
      </w:r>
      <w:r w:rsidR="008876A9">
        <w:rPr>
          <w:rFonts w:ascii="Times New Roman" w:hAnsi="Times New Roman"/>
          <w:sz w:val="28"/>
        </w:rPr>
        <w:tab/>
      </w:r>
      <w:r w:rsidRPr="004E5254">
        <w:rPr>
          <w:rFonts w:ascii="Times New Roman" w:hAnsi="Times New Roman"/>
          <w:sz w:val="28"/>
        </w:rPr>
        <w:t>_________</w:t>
      </w:r>
      <w:r w:rsidR="008876A9">
        <w:rPr>
          <w:rFonts w:ascii="Times New Roman" w:hAnsi="Times New Roman"/>
          <w:sz w:val="28"/>
        </w:rPr>
        <w:tab/>
      </w:r>
      <w:r w:rsidRPr="004E5254">
        <w:rPr>
          <w:rFonts w:ascii="Times New Roman" w:hAnsi="Times New Roman"/>
          <w:sz w:val="28"/>
        </w:rPr>
        <w:t>_______</w:t>
      </w:r>
    </w:p>
    <w:p w:rsidR="004E5254" w:rsidRDefault="004E5254" w:rsidP="00035DE5">
      <w:pPr>
        <w:rPr>
          <w:rFonts w:ascii="Times New Roman" w:hAnsi="Times New Roman"/>
          <w:sz w:val="28"/>
        </w:rPr>
      </w:pPr>
    </w:p>
    <w:p w:rsidR="007F4DE9" w:rsidRPr="007F4DE9" w:rsidRDefault="007F4DE9" w:rsidP="00035DE5">
      <w:pPr>
        <w:rPr>
          <w:rFonts w:asciiTheme="minorHAnsi" w:hAnsiTheme="minorHAnsi" w:cstheme="minorHAnsi"/>
          <w:b/>
        </w:rPr>
      </w:pPr>
      <w:r w:rsidRPr="007F4DE9">
        <w:rPr>
          <w:rFonts w:asciiTheme="minorHAnsi" w:hAnsiTheme="minorHAnsi" w:cstheme="minorHAnsi"/>
          <w:b/>
        </w:rPr>
        <w:t>Temperature</w:t>
      </w:r>
    </w:p>
    <w:p w:rsidR="007F4DE9" w:rsidRPr="007F4DE9" w:rsidRDefault="007F4DE9" w:rsidP="007F4DE9">
      <w:pPr>
        <w:rPr>
          <w:rFonts w:asciiTheme="minorHAnsi" w:hAnsiTheme="minorHAnsi" w:cstheme="minorHAnsi"/>
        </w:rPr>
      </w:pPr>
      <w:r>
        <w:rPr>
          <w:rFonts w:asciiTheme="minorHAnsi" w:hAnsiTheme="minorHAnsi" w:cstheme="minorHAnsi"/>
        </w:rPr>
        <w:t xml:space="preserve">Measuring temperature is the same as measuring length. The main thing to be careful of is the scale—remember that temperatures can be negative! </w:t>
      </w:r>
    </w:p>
    <w:p w:rsidR="008876A9" w:rsidRDefault="00035DE5" w:rsidP="008876A9">
      <w:pPr>
        <w:pStyle w:val="ListParagraph"/>
        <w:numPr>
          <w:ilvl w:val="0"/>
          <w:numId w:val="5"/>
        </w:numPr>
        <w:rPr>
          <w:rFonts w:asciiTheme="minorHAnsi" w:hAnsiTheme="minorHAnsi" w:cstheme="minorHAnsi"/>
        </w:rPr>
      </w:pPr>
      <w:r w:rsidRPr="004E5254">
        <w:rPr>
          <w:rFonts w:asciiTheme="minorHAnsi" w:hAnsiTheme="minorHAnsi" w:cstheme="minorHAnsi"/>
        </w:rPr>
        <w:t>Record the following temperatures using the correct units and significant figures. (These thermometers measure in degrees Celsius!)</w:t>
      </w:r>
      <w:r w:rsidR="008876A9" w:rsidRPr="00035DE5">
        <w:rPr>
          <w:rFonts w:asciiTheme="minorHAnsi" w:hAnsiTheme="minorHAnsi" w:cstheme="minorHAnsi"/>
        </w:rPr>
        <w:t xml:space="preserve"> </w:t>
      </w:r>
    </w:p>
    <w:p w:rsidR="00035DE5" w:rsidRPr="00035DE5" w:rsidRDefault="008876A9" w:rsidP="008876A9">
      <w:pPr>
        <w:pStyle w:val="ListParagraph"/>
        <w:jc w:val="center"/>
        <w:rPr>
          <w:rFonts w:asciiTheme="minorHAnsi" w:hAnsiTheme="minorHAnsi" w:cstheme="minorHAnsi"/>
        </w:rPr>
      </w:pPr>
      <w:bookmarkStart w:id="0" w:name="_GoBack"/>
      <w:bookmarkEnd w:id="0"/>
      <w:r w:rsidRPr="00035DE5">
        <w:rPr>
          <w:noProof/>
        </w:rPr>
        <w:drawing>
          <wp:inline distT="0" distB="0" distL="0" distR="0" wp14:anchorId="5512AD71" wp14:editId="4894A4BD">
            <wp:extent cx="4967184" cy="2609850"/>
            <wp:effectExtent l="0" t="0" r="5080" b="0"/>
            <wp:docPr id="8" name="Picture 8" title="Thermomet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107020.tmp"/>
                    <pic:cNvPicPr/>
                  </pic:nvPicPr>
                  <pic:blipFill>
                    <a:blip r:embed="rId13">
                      <a:extLst>
                        <a:ext uri="{28A0092B-C50C-407E-A947-70E740481C1C}">
                          <a14:useLocalDpi xmlns:a14="http://schemas.microsoft.com/office/drawing/2010/main" val="0"/>
                        </a:ext>
                      </a:extLst>
                    </a:blip>
                    <a:stretch>
                      <a:fillRect/>
                    </a:stretch>
                  </pic:blipFill>
                  <pic:spPr>
                    <a:xfrm>
                      <a:off x="0" y="0"/>
                      <a:ext cx="4975664" cy="2614306"/>
                    </a:xfrm>
                    <a:prstGeom prst="rect">
                      <a:avLst/>
                    </a:prstGeom>
                  </pic:spPr>
                </pic:pic>
              </a:graphicData>
            </a:graphic>
          </wp:inline>
        </w:drawing>
      </w:r>
    </w:p>
    <w:sectPr w:rsidR="00035DE5" w:rsidRPr="00035DE5" w:rsidSect="00035DE5">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DE5" w:rsidRDefault="00035DE5" w:rsidP="00035DE5">
      <w:pPr>
        <w:spacing w:after="0"/>
      </w:pPr>
      <w:r>
        <w:separator/>
      </w:r>
    </w:p>
  </w:endnote>
  <w:endnote w:type="continuationSeparator" w:id="0">
    <w:p w:rsidR="00035DE5" w:rsidRDefault="00035DE5" w:rsidP="00035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DE5" w:rsidRDefault="00035DE5" w:rsidP="00035DE5">
      <w:pPr>
        <w:spacing w:after="0"/>
      </w:pPr>
      <w:r>
        <w:separator/>
      </w:r>
    </w:p>
  </w:footnote>
  <w:footnote w:type="continuationSeparator" w:id="0">
    <w:p w:rsidR="00035DE5" w:rsidRDefault="00035DE5" w:rsidP="00035D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DE5" w:rsidRDefault="00035DE5">
    <w:pPr>
      <w:pStyle w:val="Header"/>
    </w:pPr>
    <w:r>
      <w:t>Name: __________________________________ Date: _____________ Period: 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332"/>
    <w:multiLevelType w:val="hybridMultilevel"/>
    <w:tmpl w:val="976C9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67D4"/>
    <w:multiLevelType w:val="hybridMultilevel"/>
    <w:tmpl w:val="E84E8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026C"/>
    <w:multiLevelType w:val="hybridMultilevel"/>
    <w:tmpl w:val="59C89F06"/>
    <w:lvl w:ilvl="0" w:tplc="C226B1FA">
      <w:start w:val="1"/>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52751"/>
    <w:multiLevelType w:val="hybridMultilevel"/>
    <w:tmpl w:val="B770C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6E3A"/>
    <w:multiLevelType w:val="hybridMultilevel"/>
    <w:tmpl w:val="D10653F4"/>
    <w:lvl w:ilvl="0" w:tplc="3AD0B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7"/>
    <w:rsid w:val="00035DE5"/>
    <w:rsid w:val="004D664A"/>
    <w:rsid w:val="004E5254"/>
    <w:rsid w:val="00785F77"/>
    <w:rsid w:val="007F4DE9"/>
    <w:rsid w:val="008876A9"/>
    <w:rsid w:val="008A0781"/>
    <w:rsid w:val="00BD49C5"/>
    <w:rsid w:val="00C123D5"/>
    <w:rsid w:val="00C17D3E"/>
    <w:rsid w:val="00FC6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621A4"/>
  <w14:defaultImageDpi w14:val="300"/>
  <w15:chartTrackingRefBased/>
  <w15:docId w15:val="{DB9EFFE9-C00B-46DE-ABD2-443D71DC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Georgia" w:hAnsi="Georgia"/>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yHeading">
    <w:name w:val="Jay Heading"/>
    <w:basedOn w:val="Heading1"/>
    <w:rPr>
      <w:rFonts w:ascii="Georgia" w:eastAsia="Times New Roman" w:hAnsi="Georgia"/>
    </w:rPr>
  </w:style>
  <w:style w:type="paragraph" w:customStyle="1" w:styleId="JayFavoriteHeading">
    <w:name w:val="Jay Favorite Heading"/>
    <w:basedOn w:val="JayHeading"/>
    <w:pPr>
      <w:spacing w:before="0" w:after="0"/>
      <w:jc w:val="center"/>
    </w:pPr>
  </w:style>
  <w:style w:type="paragraph" w:styleId="Header">
    <w:name w:val="header"/>
    <w:basedOn w:val="Normal"/>
    <w:link w:val="HeaderChar"/>
    <w:uiPriority w:val="99"/>
    <w:unhideWhenUsed/>
    <w:rsid w:val="00035DE5"/>
    <w:pPr>
      <w:tabs>
        <w:tab w:val="center" w:pos="4680"/>
        <w:tab w:val="right" w:pos="9360"/>
      </w:tabs>
      <w:spacing w:after="0"/>
    </w:pPr>
  </w:style>
  <w:style w:type="character" w:customStyle="1" w:styleId="HeaderChar">
    <w:name w:val="Header Char"/>
    <w:basedOn w:val="DefaultParagraphFont"/>
    <w:link w:val="Header"/>
    <w:uiPriority w:val="99"/>
    <w:rsid w:val="00035DE5"/>
    <w:rPr>
      <w:rFonts w:ascii="Georgia" w:hAnsi="Georgia"/>
      <w:sz w:val="24"/>
    </w:rPr>
  </w:style>
  <w:style w:type="paragraph" w:styleId="Footer">
    <w:name w:val="footer"/>
    <w:basedOn w:val="Normal"/>
    <w:link w:val="FooterChar"/>
    <w:uiPriority w:val="99"/>
    <w:unhideWhenUsed/>
    <w:rsid w:val="00035DE5"/>
    <w:pPr>
      <w:tabs>
        <w:tab w:val="center" w:pos="4680"/>
        <w:tab w:val="right" w:pos="9360"/>
      </w:tabs>
      <w:spacing w:after="0"/>
    </w:pPr>
  </w:style>
  <w:style w:type="character" w:customStyle="1" w:styleId="FooterChar">
    <w:name w:val="Footer Char"/>
    <w:basedOn w:val="DefaultParagraphFont"/>
    <w:link w:val="Footer"/>
    <w:uiPriority w:val="99"/>
    <w:rsid w:val="00035DE5"/>
    <w:rPr>
      <w:rFonts w:ascii="Georgia" w:hAnsi="Georgia"/>
      <w:sz w:val="24"/>
    </w:rPr>
  </w:style>
  <w:style w:type="paragraph" w:styleId="Title">
    <w:name w:val="Title"/>
    <w:basedOn w:val="Normal"/>
    <w:next w:val="Normal"/>
    <w:link w:val="TitleChar"/>
    <w:uiPriority w:val="10"/>
    <w:qFormat/>
    <w:rsid w:val="00035DE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DE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35DE5"/>
    <w:pPr>
      <w:spacing w:after="0"/>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tm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m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Accuracy &amp; Precision Worksheet</vt:lpstr>
    </vt:vector>
  </TitlesOfParts>
  <Company>chemistry@home.com</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&amp; Precision Worksheet</dc:title>
  <dc:subject/>
  <dc:creator>Jay Godfrey</dc:creator>
  <cp:keywords/>
  <cp:lastModifiedBy>Katherine Macedo</cp:lastModifiedBy>
  <cp:revision>3</cp:revision>
  <cp:lastPrinted>2015-08-05T20:01:00Z</cp:lastPrinted>
  <dcterms:created xsi:type="dcterms:W3CDTF">2019-08-05T16:28:00Z</dcterms:created>
  <dcterms:modified xsi:type="dcterms:W3CDTF">2019-08-05T18:47:00Z</dcterms:modified>
</cp:coreProperties>
</file>