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07" w:rsidRPr="00AB6F7F" w:rsidRDefault="00273907" w:rsidP="00D66E04">
      <w:pPr>
        <w:pStyle w:val="NoSpacing"/>
        <w:jc w:val="center"/>
        <w:rPr>
          <w:b/>
          <w:sz w:val="16"/>
        </w:rPr>
      </w:pPr>
    </w:p>
    <w:p w:rsidR="006A41CC" w:rsidRPr="00AB6F7F" w:rsidRDefault="00AB6F7F" w:rsidP="00D66E04">
      <w:pPr>
        <w:pStyle w:val="NoSpacing"/>
        <w:jc w:val="center"/>
        <w:rPr>
          <w:b/>
          <w:sz w:val="28"/>
        </w:rPr>
      </w:pPr>
      <w:r>
        <w:rPr>
          <w:b/>
          <w:sz w:val="36"/>
        </w:rPr>
        <w:t xml:space="preserve">Summative 5.1, 5.2 </w:t>
      </w:r>
      <w:r w:rsidR="00D66E04" w:rsidRPr="00D66E04">
        <w:rPr>
          <w:b/>
          <w:sz w:val="36"/>
        </w:rPr>
        <w:t>Study Guide</w:t>
      </w:r>
      <w:r>
        <w:rPr>
          <w:b/>
          <w:sz w:val="36"/>
        </w:rPr>
        <w:t xml:space="preserve"> – </w:t>
      </w:r>
      <w:r w:rsidRPr="00AB6F7F">
        <w:rPr>
          <w:b/>
          <w:sz w:val="28"/>
        </w:rPr>
        <w:t>Bond Properties, Lewis Structures &amp; Polarity</w:t>
      </w:r>
    </w:p>
    <w:p w:rsidR="009E156A" w:rsidRDefault="009E156A" w:rsidP="00D66E04">
      <w:pPr>
        <w:pStyle w:val="NoSpacing"/>
        <w:rPr>
          <w:rFonts w:ascii="Calibri" w:eastAsia="Times New Roman" w:hAnsi="Calibri" w:cs="TimesNewRomanPSMT"/>
          <w:sz w:val="18"/>
        </w:rPr>
      </w:pPr>
    </w:p>
    <w:p w:rsidR="008F7208" w:rsidRPr="007E392C" w:rsidRDefault="008F7208" w:rsidP="007E392C">
      <w:pPr>
        <w:pStyle w:val="NoSpacing"/>
        <w:numPr>
          <w:ilvl w:val="0"/>
          <w:numId w:val="13"/>
        </w:numPr>
      </w:pPr>
      <w:r w:rsidRPr="007E392C">
        <w:t>Classify the following compounds as ionic (I), covalent (C), metallic (M)</w:t>
      </w:r>
    </w:p>
    <w:p w:rsidR="008F7208" w:rsidRPr="00953A4F" w:rsidRDefault="008F7208" w:rsidP="008F7208">
      <w:pPr>
        <w:pStyle w:val="NoSpacing"/>
        <w:rPr>
          <w:rFonts w:ascii="Cambria" w:hAnsi="Cambria"/>
          <w:sz w:val="10"/>
        </w:rPr>
      </w:pPr>
    </w:p>
    <w:p w:rsidR="008F7208" w:rsidRPr="00953A4F" w:rsidRDefault="008F7208" w:rsidP="008F7208">
      <w:pPr>
        <w:pStyle w:val="NoSpacing"/>
        <w:spacing w:line="360" w:lineRule="auto"/>
        <w:rPr>
          <w:rFonts w:ascii="Cambria" w:hAnsi="Cambria"/>
        </w:rPr>
      </w:pPr>
      <w:r w:rsidRPr="00953A4F">
        <w:rPr>
          <w:rFonts w:ascii="Cambria" w:hAnsi="Cambria"/>
        </w:rPr>
        <w:tab/>
      </w:r>
      <w:proofErr w:type="gramStart"/>
      <w:r w:rsidRPr="00953A4F">
        <w:rPr>
          <w:rFonts w:ascii="Cambria" w:hAnsi="Cambria"/>
        </w:rPr>
        <w:t>CaCl</w:t>
      </w:r>
      <w:r w:rsidRPr="00953A4F">
        <w:rPr>
          <w:rFonts w:ascii="Cambria" w:hAnsi="Cambria"/>
          <w:vertAlign w:val="subscript"/>
        </w:rPr>
        <w:t>2</w:t>
      </w:r>
      <w:r w:rsidRPr="00953A4F">
        <w:rPr>
          <w:rFonts w:ascii="Cambria" w:hAnsi="Cambria"/>
        </w:rPr>
        <w:t xml:space="preserve">  _</w:t>
      </w:r>
      <w:proofErr w:type="gramEnd"/>
      <w:r w:rsidRPr="00953A4F">
        <w:rPr>
          <w:rFonts w:ascii="Cambria" w:hAnsi="Cambria"/>
        </w:rPr>
        <w:t>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CO</w:t>
      </w:r>
      <w:r w:rsidRPr="00953A4F">
        <w:rPr>
          <w:rFonts w:ascii="Cambria" w:hAnsi="Cambria"/>
          <w:vertAlign w:val="subscript"/>
        </w:rPr>
        <w:t>2</w:t>
      </w:r>
      <w:r w:rsidRPr="00953A4F">
        <w:rPr>
          <w:rFonts w:ascii="Cambria" w:hAnsi="Cambria"/>
        </w:rPr>
        <w:t xml:space="preserve">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Ni  _______</w:t>
      </w:r>
    </w:p>
    <w:p w:rsidR="00331678" w:rsidRDefault="008F7208" w:rsidP="00331678">
      <w:pPr>
        <w:pStyle w:val="NoSpacing"/>
        <w:spacing w:line="360" w:lineRule="auto"/>
        <w:ind w:firstLine="720"/>
        <w:rPr>
          <w:rFonts w:ascii="Cambria" w:hAnsi="Cambria"/>
        </w:rPr>
      </w:pPr>
      <w:r w:rsidRPr="00953A4F">
        <w:rPr>
          <w:rFonts w:ascii="Cambria" w:hAnsi="Cambria"/>
        </w:rPr>
        <w:t>H</w:t>
      </w:r>
      <w:r w:rsidRPr="00953A4F">
        <w:rPr>
          <w:rFonts w:ascii="Cambria" w:hAnsi="Cambria"/>
          <w:vertAlign w:val="subscript"/>
        </w:rPr>
        <w:t>2</w:t>
      </w:r>
      <w:r w:rsidRPr="00953A4F">
        <w:rPr>
          <w:rFonts w:ascii="Cambria" w:hAnsi="Cambria"/>
        </w:rPr>
        <w:t>O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K</w:t>
      </w:r>
      <w:r w:rsidRPr="00953A4F">
        <w:rPr>
          <w:rFonts w:ascii="Cambria" w:hAnsi="Cambria"/>
          <w:vertAlign w:val="subscript"/>
        </w:rPr>
        <w:t>2</w:t>
      </w:r>
      <w:r w:rsidRPr="00953A4F">
        <w:rPr>
          <w:rFonts w:ascii="Cambria" w:hAnsi="Cambria"/>
        </w:rPr>
        <w:t>O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proofErr w:type="spellStart"/>
      <w:r w:rsidRPr="00953A4F">
        <w:rPr>
          <w:rFonts w:ascii="Cambria" w:hAnsi="Cambria"/>
        </w:rPr>
        <w:t>NaF</w:t>
      </w:r>
      <w:proofErr w:type="spellEnd"/>
      <w:r w:rsidRPr="00953A4F">
        <w:rPr>
          <w:rFonts w:ascii="Cambria" w:hAnsi="Cambria"/>
        </w:rPr>
        <w:t xml:space="preserve">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Fe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CH</w:t>
      </w:r>
      <w:r w:rsidRPr="00953A4F">
        <w:rPr>
          <w:rFonts w:ascii="Cambria" w:hAnsi="Cambria"/>
          <w:vertAlign w:val="subscript"/>
        </w:rPr>
        <w:t>4</w:t>
      </w:r>
      <w:r w:rsidRPr="00953A4F">
        <w:rPr>
          <w:rFonts w:ascii="Cambria" w:hAnsi="Cambria"/>
        </w:rPr>
        <w:t xml:space="preserve">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SO</w:t>
      </w:r>
      <w:r w:rsidRPr="00953A4F">
        <w:rPr>
          <w:rFonts w:ascii="Cambria" w:hAnsi="Cambria"/>
          <w:vertAlign w:val="subscript"/>
        </w:rPr>
        <w:t>3</w:t>
      </w:r>
      <w:r w:rsidRPr="00953A4F">
        <w:rPr>
          <w:rFonts w:ascii="Cambria" w:hAnsi="Cambria"/>
        </w:rPr>
        <w:t xml:space="preserve">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proofErr w:type="spellStart"/>
      <w:r w:rsidRPr="00953A4F">
        <w:rPr>
          <w:rFonts w:ascii="Cambria" w:hAnsi="Cambria"/>
        </w:rPr>
        <w:t>LiBr</w:t>
      </w:r>
      <w:proofErr w:type="spellEnd"/>
      <w:r w:rsidRPr="00953A4F">
        <w:rPr>
          <w:rFonts w:ascii="Cambria" w:hAnsi="Cambria"/>
        </w:rPr>
        <w:t xml:space="preserve">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proofErr w:type="spellStart"/>
      <w:r w:rsidRPr="00953A4F">
        <w:rPr>
          <w:rFonts w:ascii="Cambria" w:hAnsi="Cambria"/>
        </w:rPr>
        <w:t>MgO</w:t>
      </w:r>
      <w:proofErr w:type="spellEnd"/>
      <w:r w:rsidRPr="00953A4F">
        <w:rPr>
          <w:rFonts w:ascii="Cambria" w:hAnsi="Cambria"/>
        </w:rPr>
        <w:t xml:space="preserve">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P</w:t>
      </w:r>
      <w:r w:rsidRPr="00953A4F">
        <w:rPr>
          <w:rFonts w:ascii="Cambria" w:hAnsi="Cambria"/>
          <w:vertAlign w:val="subscript"/>
        </w:rPr>
        <w:t>2</w:t>
      </w:r>
      <w:r w:rsidRPr="00953A4F">
        <w:rPr>
          <w:rFonts w:ascii="Cambria" w:hAnsi="Cambria"/>
        </w:rPr>
        <w:t>O</w:t>
      </w:r>
      <w:r w:rsidRPr="00953A4F">
        <w:rPr>
          <w:rFonts w:ascii="Cambria" w:hAnsi="Cambria"/>
          <w:vertAlign w:val="subscript"/>
        </w:rPr>
        <w:t>5</w:t>
      </w:r>
      <w:r w:rsidRPr="00953A4F">
        <w:rPr>
          <w:rFonts w:ascii="Cambria" w:hAnsi="Cambria"/>
        </w:rPr>
        <w:t xml:space="preserve">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proofErr w:type="spellStart"/>
      <w:r w:rsidRPr="00953A4F">
        <w:rPr>
          <w:rFonts w:ascii="Cambria" w:hAnsi="Cambria"/>
        </w:rPr>
        <w:t>HCl</w:t>
      </w:r>
      <w:proofErr w:type="spellEnd"/>
      <w:r w:rsidRPr="00953A4F">
        <w:rPr>
          <w:rFonts w:ascii="Cambria" w:hAnsi="Cambria"/>
        </w:rPr>
        <w:t xml:space="preserve">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KI  _______</w:t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</w:r>
      <w:r w:rsidRPr="00953A4F">
        <w:rPr>
          <w:rFonts w:ascii="Cambria" w:hAnsi="Cambria"/>
        </w:rPr>
        <w:tab/>
        <w:t>N</w:t>
      </w:r>
      <w:r w:rsidRPr="00953A4F">
        <w:rPr>
          <w:rFonts w:ascii="Cambria" w:hAnsi="Cambria"/>
          <w:vertAlign w:val="subscript"/>
        </w:rPr>
        <w:t>2</w:t>
      </w:r>
      <w:r w:rsidRPr="00953A4F">
        <w:rPr>
          <w:rFonts w:ascii="Cambria" w:hAnsi="Cambria"/>
        </w:rPr>
        <w:t>O</w:t>
      </w:r>
      <w:r w:rsidRPr="00953A4F">
        <w:rPr>
          <w:rFonts w:ascii="Cambria" w:hAnsi="Cambria"/>
          <w:vertAlign w:val="subscript"/>
        </w:rPr>
        <w:t>3</w:t>
      </w:r>
      <w:r w:rsidRPr="00953A4F">
        <w:rPr>
          <w:rFonts w:ascii="Cambria" w:hAnsi="Cambria"/>
        </w:rPr>
        <w:t xml:space="preserve">  _______</w:t>
      </w:r>
      <w:r w:rsidR="00331678">
        <w:rPr>
          <w:rFonts w:ascii="Cambria" w:hAnsi="Cambria"/>
        </w:rPr>
        <w:tab/>
      </w:r>
      <w:r w:rsidR="00331678">
        <w:rPr>
          <w:rFonts w:ascii="Cambria" w:hAnsi="Cambria"/>
        </w:rPr>
        <w:tab/>
      </w:r>
      <w:r w:rsidR="00331678">
        <w:rPr>
          <w:rFonts w:ascii="Cambria" w:hAnsi="Cambria"/>
        </w:rPr>
        <w:tab/>
      </w:r>
    </w:p>
    <w:p w:rsidR="00331678" w:rsidRDefault="00331678" w:rsidP="007E392C">
      <w:pPr>
        <w:pStyle w:val="NoSpacing"/>
        <w:numPr>
          <w:ilvl w:val="0"/>
          <w:numId w:val="13"/>
        </w:numPr>
      </w:pPr>
      <w:r>
        <w:t>Identify whether the following are examples of Ionic - I, Covalent (Polar or Nonpolar) – PC or NPC, or Metallic Bonds - M.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Also known as an electrolyte _________________________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Has a low melting point _________________________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 xml:space="preserve">Both bonded atoms have high </w:t>
      </w:r>
      <w:proofErr w:type="spellStart"/>
      <w:r>
        <w:t>electronegativities</w:t>
      </w:r>
      <w:proofErr w:type="spellEnd"/>
      <w:r>
        <w:t xml:space="preserve"> _________________________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 xml:space="preserve">Electronegativity of first atom = </w:t>
      </w:r>
      <w:r w:rsidR="00CC36B3">
        <w:t>0</w:t>
      </w:r>
      <w:r>
        <w:t>.7, Electronegativity of second atom = 2.7 _______________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Does not conduct electricity _________________________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Electrons are shared unequally _________________________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Also known as an alloy _________________________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Electronegativity of first atom = 0.7, Electronegativity of second atom = 0.5 _______________</w:t>
      </w:r>
    </w:p>
    <w:p w:rsidR="00331678" w:rsidRDefault="00331678" w:rsidP="007E392C">
      <w:pPr>
        <w:pStyle w:val="NoSpacing"/>
        <w:numPr>
          <w:ilvl w:val="1"/>
          <w:numId w:val="13"/>
        </w:numPr>
      </w:pPr>
      <w:r>
        <w:t>Bond Diagram looks like _________________________</w:t>
      </w:r>
    </w:p>
    <w:p w:rsidR="00CC36B3" w:rsidRPr="001C5AFF" w:rsidRDefault="00CC36B3" w:rsidP="00CC36B3">
      <w:pPr>
        <w:pStyle w:val="NoSpacing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29C82" wp14:editId="268AE4AB">
                <wp:simplePos x="0" y="0"/>
                <wp:positionH relativeFrom="column">
                  <wp:posOffset>933450</wp:posOffset>
                </wp:positionH>
                <wp:positionV relativeFrom="paragraph">
                  <wp:posOffset>16510</wp:posOffset>
                </wp:positionV>
                <wp:extent cx="1428750" cy="828675"/>
                <wp:effectExtent l="19050" t="1905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2867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95F87" id="Oval 4" o:spid="_x0000_s1026" style="position:absolute;margin-left:73.5pt;margin-top:1.3pt;width:112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" filled="f" strokecolor="#1f4d78 [1604]" strokeweight="3pt">
                <v:stroke joinstyle="miter"/>
              </v:oval>
            </w:pict>
          </mc:Fallback>
        </mc:AlternateContent>
      </w:r>
    </w:p>
    <w:p w:rsidR="00331678" w:rsidRDefault="00331678" w:rsidP="0033167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4BDD" wp14:editId="17322BAA">
                <wp:simplePos x="0" y="0"/>
                <wp:positionH relativeFrom="column">
                  <wp:posOffset>1123950</wp:posOffset>
                </wp:positionH>
                <wp:positionV relativeFrom="paragraph">
                  <wp:posOffset>161925</wp:posOffset>
                </wp:positionV>
                <wp:extent cx="104775" cy="1143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1DACF" id="Oval 2" o:spid="_x0000_s1026" style="position:absolute;margin-left:88.5pt;margin-top:12.75pt;width:8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331678" w:rsidRDefault="00331678" w:rsidP="0033167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1CC15" wp14:editId="77BF2BB9">
                <wp:simplePos x="0" y="0"/>
                <wp:positionH relativeFrom="column">
                  <wp:posOffset>1962150</wp:posOffset>
                </wp:positionH>
                <wp:positionV relativeFrom="paragraph">
                  <wp:posOffset>5715</wp:posOffset>
                </wp:positionV>
                <wp:extent cx="104775" cy="114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FDCB6" id="Oval 1" o:spid="_x0000_s1026" style="position:absolute;margin-left:154.5pt;margin-top:.45pt;width:8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331678" w:rsidRDefault="00331678" w:rsidP="00331678">
      <w:pPr>
        <w:pStyle w:val="NoSpacing"/>
      </w:pPr>
    </w:p>
    <w:p w:rsidR="00CC36B3" w:rsidRPr="001C5AFF" w:rsidRDefault="00CC36B3" w:rsidP="00331678">
      <w:pPr>
        <w:pStyle w:val="NoSpacing"/>
      </w:pPr>
    </w:p>
    <w:p w:rsidR="00331678" w:rsidRPr="001C5AFF" w:rsidRDefault="00331678" w:rsidP="007E392C">
      <w:pPr>
        <w:pStyle w:val="NoSpacing"/>
        <w:numPr>
          <w:ilvl w:val="1"/>
          <w:numId w:val="13"/>
        </w:numPr>
      </w:pPr>
      <w:r>
        <w:t>Example molecule looks like _____________</w:t>
      </w:r>
      <w:r>
        <w:tab/>
        <w:t>k. Example molecule looks like ___________</w:t>
      </w:r>
    </w:p>
    <w:p w:rsidR="00331678" w:rsidRDefault="00331678" w:rsidP="00331678">
      <w:pPr>
        <w:pStyle w:val="NoSpacing"/>
      </w:pPr>
      <w:r>
        <w:tab/>
      </w:r>
      <w:r>
        <w:tab/>
      </w:r>
      <w:r w:rsidRPr="001C5AFF">
        <w:rPr>
          <w:noProof/>
        </w:rPr>
        <w:drawing>
          <wp:inline distT="0" distB="0" distL="0" distR="0" wp14:anchorId="3871BBD7" wp14:editId="7E3FED03">
            <wp:extent cx="1209675" cy="1168194"/>
            <wp:effectExtent l="0" t="0" r="0" b="0"/>
            <wp:docPr id="3074" name="Picture 2" descr="Image result for ionic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ionic stru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7"/>
                    <a:stretch/>
                  </pic:blipFill>
                  <pic:spPr bwMode="auto">
                    <a:xfrm>
                      <a:off x="0" y="0"/>
                      <a:ext cx="1228395" cy="11862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9F960E5" wp14:editId="3F06DC80">
            <wp:extent cx="2090420" cy="1133434"/>
            <wp:effectExtent l="0" t="0" r="0" b="0"/>
            <wp:docPr id="5" name="Picture 5" descr="Image result for water with di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ter with dipo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9" r="40000"/>
                    <a:stretch/>
                  </pic:blipFill>
                  <pic:spPr bwMode="auto">
                    <a:xfrm>
                      <a:off x="0" y="0"/>
                      <a:ext cx="2109947" cy="114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6B3" w:rsidRDefault="00CC36B3" w:rsidP="00CC36B3">
      <w:pPr>
        <w:pStyle w:val="NoSpacing"/>
        <w:ind w:left="720"/>
      </w:pPr>
    </w:p>
    <w:p w:rsidR="00E915E5" w:rsidRDefault="00E915E5" w:rsidP="007E392C">
      <w:pPr>
        <w:pStyle w:val="NoSpacing"/>
        <w:numPr>
          <w:ilvl w:val="0"/>
          <w:numId w:val="13"/>
        </w:numPr>
      </w:pPr>
      <w:r>
        <w:t>What is electronegativity?</w:t>
      </w:r>
    </w:p>
    <w:p w:rsidR="00273907" w:rsidRPr="00CC36B3" w:rsidRDefault="00273907" w:rsidP="00273907">
      <w:pPr>
        <w:pStyle w:val="NoSpacing"/>
        <w:ind w:left="720"/>
        <w:rPr>
          <w:sz w:val="12"/>
        </w:rPr>
      </w:pPr>
    </w:p>
    <w:p w:rsidR="00331678" w:rsidRDefault="00331678" w:rsidP="00273907">
      <w:pPr>
        <w:pStyle w:val="NoSpacing"/>
        <w:ind w:left="720"/>
      </w:pPr>
    </w:p>
    <w:p w:rsidR="00ED52B8" w:rsidRPr="00ED52B8" w:rsidRDefault="00ED52B8" w:rsidP="007E392C">
      <w:pPr>
        <w:pStyle w:val="NoSpacing"/>
        <w:numPr>
          <w:ilvl w:val="0"/>
          <w:numId w:val="13"/>
        </w:numPr>
      </w:pPr>
      <w:r w:rsidRPr="00ED52B8">
        <w:t>How do electronegativity values help us determine the type of bond created?</w:t>
      </w:r>
    </w:p>
    <w:p w:rsidR="00D66E04" w:rsidRPr="00CC36B3" w:rsidRDefault="00D66E04" w:rsidP="00D66E04">
      <w:pPr>
        <w:pStyle w:val="NoSpacing"/>
        <w:rPr>
          <w:sz w:val="10"/>
        </w:rPr>
      </w:pPr>
    </w:p>
    <w:p w:rsidR="00331678" w:rsidRDefault="00331678" w:rsidP="00D66E04">
      <w:pPr>
        <w:pStyle w:val="NoSpacing"/>
      </w:pPr>
    </w:p>
    <w:p w:rsidR="002449D1" w:rsidRDefault="002449D1" w:rsidP="007E392C">
      <w:pPr>
        <w:pStyle w:val="NoSpacing"/>
        <w:numPr>
          <w:ilvl w:val="0"/>
          <w:numId w:val="13"/>
        </w:numPr>
      </w:pPr>
      <w:r w:rsidRPr="0093652C">
        <w:t xml:space="preserve">For each of the following sets of elements, identify the element expected to be most electronegative (EN) and which is expected to be least </w:t>
      </w:r>
      <w:r w:rsidRPr="002B212E">
        <w:t>electronegative (EN).</w:t>
      </w:r>
    </w:p>
    <w:p w:rsidR="002449D1" w:rsidRPr="00331678" w:rsidRDefault="002449D1" w:rsidP="002449D1">
      <w:pPr>
        <w:pStyle w:val="ListParagraph"/>
        <w:rPr>
          <w:sz w:val="8"/>
        </w:rPr>
      </w:pPr>
    </w:p>
    <w:p w:rsidR="002449D1" w:rsidRDefault="002449D1" w:rsidP="007E392C">
      <w:pPr>
        <w:pStyle w:val="NoSpacing"/>
        <w:numPr>
          <w:ilvl w:val="1"/>
          <w:numId w:val="13"/>
        </w:numPr>
      </w:pPr>
      <w:r w:rsidRPr="0093652C">
        <w:t xml:space="preserve">K, </w:t>
      </w:r>
      <w:proofErr w:type="spellStart"/>
      <w:r w:rsidRPr="0093652C">
        <w:t>Sc</w:t>
      </w:r>
      <w:proofErr w:type="spellEnd"/>
      <w:r w:rsidRPr="0093652C">
        <w:t>, Ca</w:t>
      </w:r>
      <w:r w:rsidRPr="0093652C">
        <w:tab/>
        <w:t>most EN= ________</w:t>
      </w:r>
      <w:r w:rsidRPr="0093652C">
        <w:tab/>
        <w:t>least EN=________</w:t>
      </w:r>
    </w:p>
    <w:p w:rsidR="002449D1" w:rsidRPr="002449D1" w:rsidRDefault="002449D1" w:rsidP="002449D1">
      <w:pPr>
        <w:pStyle w:val="NoSpacing"/>
        <w:ind w:left="1440"/>
        <w:rPr>
          <w:sz w:val="14"/>
        </w:rPr>
      </w:pPr>
    </w:p>
    <w:p w:rsidR="002449D1" w:rsidRDefault="002449D1" w:rsidP="007E392C">
      <w:pPr>
        <w:pStyle w:val="NoSpacing"/>
        <w:numPr>
          <w:ilvl w:val="1"/>
          <w:numId w:val="13"/>
        </w:numPr>
      </w:pPr>
      <w:r w:rsidRPr="0093652C">
        <w:t>Br, F, At</w:t>
      </w:r>
      <w:r>
        <w:tab/>
      </w:r>
      <w:r w:rsidRPr="0093652C">
        <w:tab/>
        <w:t>most EN= ________</w:t>
      </w:r>
      <w:r w:rsidRPr="0093652C">
        <w:tab/>
        <w:t>least EN=________</w:t>
      </w:r>
    </w:p>
    <w:p w:rsidR="002449D1" w:rsidRPr="002449D1" w:rsidRDefault="002449D1" w:rsidP="002449D1">
      <w:pPr>
        <w:pStyle w:val="ListParagraph"/>
        <w:rPr>
          <w:sz w:val="16"/>
        </w:rPr>
      </w:pPr>
    </w:p>
    <w:p w:rsidR="002449D1" w:rsidRPr="0093652C" w:rsidRDefault="002449D1" w:rsidP="007E392C">
      <w:pPr>
        <w:pStyle w:val="NoSpacing"/>
        <w:numPr>
          <w:ilvl w:val="1"/>
          <w:numId w:val="13"/>
        </w:numPr>
      </w:pPr>
      <w:r w:rsidRPr="0093652C">
        <w:t>C, O, N</w:t>
      </w:r>
      <w:r w:rsidRPr="0093652C">
        <w:tab/>
      </w:r>
      <w:r w:rsidRPr="0093652C">
        <w:tab/>
        <w:t>most EN= ________</w:t>
      </w:r>
      <w:r w:rsidRPr="0093652C">
        <w:tab/>
        <w:t>least EN=________</w:t>
      </w:r>
    </w:p>
    <w:p w:rsidR="00E915E5" w:rsidRPr="00273907" w:rsidRDefault="00E915E5" w:rsidP="00273907">
      <w:pPr>
        <w:pStyle w:val="NoSpacing"/>
      </w:pPr>
    </w:p>
    <w:p w:rsidR="00273907" w:rsidRDefault="00273907" w:rsidP="007E392C">
      <w:pPr>
        <w:pStyle w:val="NoSpacing"/>
        <w:numPr>
          <w:ilvl w:val="0"/>
          <w:numId w:val="13"/>
        </w:numPr>
      </w:pPr>
      <w:r w:rsidRPr="00273907">
        <w:t xml:space="preserve">Draw the </w:t>
      </w:r>
      <w:proofErr w:type="spellStart"/>
      <w:r w:rsidRPr="00273907">
        <w:t>lewis</w:t>
      </w:r>
      <w:proofErr w:type="spellEnd"/>
      <w:r w:rsidRPr="00273907">
        <w:t xml:space="preserve"> dot diagram for the following elements:</w:t>
      </w:r>
    </w:p>
    <w:p w:rsidR="00273907" w:rsidRDefault="00273907" w:rsidP="00BD2451">
      <w:pPr>
        <w:pStyle w:val="NoSpacing"/>
        <w:numPr>
          <w:ilvl w:val="1"/>
          <w:numId w:val="13"/>
        </w:numPr>
      </w:pPr>
      <w:r>
        <w:t>Na</w:t>
      </w:r>
      <w:r>
        <w:tab/>
      </w:r>
      <w:r>
        <w:tab/>
        <w:t xml:space="preserve"> </w:t>
      </w:r>
      <w:r w:rsidR="00CC36B3">
        <w:tab/>
      </w:r>
      <w:r>
        <w:t>b.   Cl</w:t>
      </w:r>
      <w:r>
        <w:tab/>
      </w:r>
      <w:r>
        <w:tab/>
        <w:t xml:space="preserve">     </w:t>
      </w:r>
      <w:r w:rsidR="00CC36B3">
        <w:tab/>
      </w:r>
      <w:r>
        <w:t xml:space="preserve">c.  </w:t>
      </w:r>
      <w:proofErr w:type="spellStart"/>
      <w:r>
        <w:t>He</w:t>
      </w:r>
      <w:r>
        <w:tab/>
        <w:t xml:space="preserve">     </w:t>
      </w:r>
      <w:r w:rsidR="00CC36B3">
        <w:tab/>
      </w:r>
      <w:r w:rsidR="00CC36B3">
        <w:tab/>
      </w:r>
      <w:r>
        <w:t>d</w:t>
      </w:r>
      <w:proofErr w:type="spellEnd"/>
      <w:r>
        <w:t>.</w:t>
      </w:r>
      <w:r w:rsidRPr="00273907">
        <w:t xml:space="preserve"> P</w:t>
      </w:r>
      <w:r w:rsidRPr="00273907">
        <w:tab/>
      </w:r>
      <w:r w:rsidRPr="00273907">
        <w:tab/>
      </w:r>
      <w:r w:rsidR="00CC36B3">
        <w:tab/>
      </w:r>
      <w:r>
        <w:t>e.</w:t>
      </w:r>
      <w:r w:rsidRPr="00273907">
        <w:t xml:space="preserve"> Se</w:t>
      </w:r>
      <w:r>
        <w:tab/>
      </w:r>
      <w:r>
        <w:tab/>
      </w:r>
    </w:p>
    <w:p w:rsidR="00331678" w:rsidRDefault="00331678" w:rsidP="00331678">
      <w:pPr>
        <w:pStyle w:val="NoSpacing"/>
        <w:ind w:left="1440"/>
      </w:pPr>
    </w:p>
    <w:tbl>
      <w:tblPr>
        <w:tblpPr w:leftFromText="180" w:rightFromText="180" w:vertAnchor="text" w:horzAnchor="margin" w:tblpXSpec="right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2520"/>
        <w:gridCol w:w="1890"/>
        <w:gridCol w:w="1260"/>
      </w:tblGrid>
      <w:tr w:rsidR="00502CF7" w:rsidRPr="004172C4" w:rsidTr="00502CF7">
        <w:tc>
          <w:tcPr>
            <w:tcW w:w="1075" w:type="dxa"/>
          </w:tcPr>
          <w:p w:rsidR="00502CF7" w:rsidRPr="004172C4" w:rsidRDefault="00502CF7" w:rsidP="00502CF7">
            <w:pPr>
              <w:pStyle w:val="NoSpacing"/>
              <w:jc w:val="center"/>
              <w:rPr>
                <w:b/>
              </w:rPr>
            </w:pPr>
            <w:r w:rsidRPr="004172C4">
              <w:rPr>
                <w:b/>
              </w:rPr>
              <w:t>Molecule</w:t>
            </w:r>
          </w:p>
        </w:tc>
        <w:tc>
          <w:tcPr>
            <w:tcW w:w="2520" w:type="dxa"/>
          </w:tcPr>
          <w:p w:rsidR="00502CF7" w:rsidRPr="004172C4" w:rsidRDefault="00502CF7" w:rsidP="00502CF7">
            <w:pPr>
              <w:pStyle w:val="NoSpacing"/>
              <w:jc w:val="center"/>
              <w:rPr>
                <w:b/>
              </w:rPr>
            </w:pPr>
            <w:r w:rsidRPr="004172C4">
              <w:rPr>
                <w:b/>
              </w:rPr>
              <w:t>Electronegativity Values</w:t>
            </w:r>
          </w:p>
        </w:tc>
        <w:tc>
          <w:tcPr>
            <w:tcW w:w="1890" w:type="dxa"/>
          </w:tcPr>
          <w:p w:rsidR="00502CF7" w:rsidRPr="004172C4" w:rsidRDefault="00502CF7" w:rsidP="00502CF7">
            <w:pPr>
              <w:pStyle w:val="NoSpacing"/>
              <w:jc w:val="center"/>
              <w:rPr>
                <w:b/>
              </w:rPr>
            </w:pPr>
            <w:r w:rsidRPr="004172C4">
              <w:rPr>
                <w:b/>
              </w:rPr>
              <w:t>Difference in Electronegativity</w:t>
            </w:r>
          </w:p>
        </w:tc>
        <w:tc>
          <w:tcPr>
            <w:tcW w:w="1260" w:type="dxa"/>
          </w:tcPr>
          <w:p w:rsidR="00502CF7" w:rsidRPr="004172C4" w:rsidRDefault="00502CF7" w:rsidP="00502CF7">
            <w:pPr>
              <w:pStyle w:val="NoSpacing"/>
              <w:jc w:val="center"/>
              <w:rPr>
                <w:b/>
              </w:rPr>
            </w:pPr>
            <w:r w:rsidRPr="004172C4">
              <w:rPr>
                <w:b/>
              </w:rPr>
              <w:t>Bond Type</w:t>
            </w:r>
          </w:p>
        </w:tc>
      </w:tr>
      <w:tr w:rsidR="00502CF7" w:rsidRPr="004172C4" w:rsidTr="00502CF7">
        <w:trPr>
          <w:trHeight w:val="360"/>
        </w:trPr>
        <w:tc>
          <w:tcPr>
            <w:tcW w:w="1075" w:type="dxa"/>
          </w:tcPr>
          <w:p w:rsidR="00502CF7" w:rsidRPr="004172C4" w:rsidRDefault="00502CF7" w:rsidP="00502CF7">
            <w:pPr>
              <w:pStyle w:val="NoSpacing"/>
              <w:rPr>
                <w:b/>
              </w:rPr>
            </w:pPr>
            <w:r w:rsidRPr="004172C4">
              <w:rPr>
                <w:b/>
              </w:rPr>
              <w:t>H – Cl</w:t>
            </w:r>
          </w:p>
        </w:tc>
        <w:tc>
          <w:tcPr>
            <w:tcW w:w="2520" w:type="dxa"/>
          </w:tcPr>
          <w:p w:rsidR="00502CF7" w:rsidRPr="004172C4" w:rsidRDefault="00502CF7" w:rsidP="00502CF7">
            <w:pPr>
              <w:pStyle w:val="NoSpacing"/>
            </w:pPr>
            <w:r w:rsidRPr="004172C4">
              <w:t>H:</w:t>
            </w:r>
            <w:r>
              <w:t xml:space="preserve">                  </w:t>
            </w:r>
            <w:r w:rsidRPr="004172C4">
              <w:t>Cl:</w:t>
            </w:r>
          </w:p>
        </w:tc>
        <w:tc>
          <w:tcPr>
            <w:tcW w:w="1890" w:type="dxa"/>
          </w:tcPr>
          <w:p w:rsidR="00502CF7" w:rsidRPr="004172C4" w:rsidRDefault="00502CF7" w:rsidP="00502CF7">
            <w:pPr>
              <w:pStyle w:val="NoSpacing"/>
            </w:pPr>
          </w:p>
        </w:tc>
        <w:tc>
          <w:tcPr>
            <w:tcW w:w="1260" w:type="dxa"/>
          </w:tcPr>
          <w:p w:rsidR="00502CF7" w:rsidRPr="004172C4" w:rsidRDefault="00502CF7" w:rsidP="00502CF7">
            <w:pPr>
              <w:pStyle w:val="NoSpacing"/>
            </w:pPr>
          </w:p>
        </w:tc>
      </w:tr>
      <w:tr w:rsidR="00502CF7" w:rsidRPr="004172C4" w:rsidTr="00502CF7">
        <w:trPr>
          <w:trHeight w:val="360"/>
        </w:trPr>
        <w:tc>
          <w:tcPr>
            <w:tcW w:w="1075" w:type="dxa"/>
          </w:tcPr>
          <w:p w:rsidR="00502CF7" w:rsidRPr="004172C4" w:rsidRDefault="00502CF7" w:rsidP="00502CF7">
            <w:pPr>
              <w:pStyle w:val="NoSpacing"/>
              <w:rPr>
                <w:b/>
              </w:rPr>
            </w:pPr>
            <w:r w:rsidRPr="004172C4">
              <w:rPr>
                <w:b/>
              </w:rPr>
              <w:t>H – H</w:t>
            </w:r>
          </w:p>
        </w:tc>
        <w:tc>
          <w:tcPr>
            <w:tcW w:w="2520" w:type="dxa"/>
          </w:tcPr>
          <w:p w:rsidR="00502CF7" w:rsidRPr="004172C4" w:rsidRDefault="00502CF7" w:rsidP="00502CF7">
            <w:pPr>
              <w:pStyle w:val="NoSpacing"/>
            </w:pPr>
            <w:r w:rsidRPr="004172C4">
              <w:t>H:</w:t>
            </w:r>
            <w:r>
              <w:t xml:space="preserve">                  </w:t>
            </w:r>
            <w:r w:rsidRPr="004172C4">
              <w:t>H:</w:t>
            </w:r>
          </w:p>
        </w:tc>
        <w:tc>
          <w:tcPr>
            <w:tcW w:w="1890" w:type="dxa"/>
          </w:tcPr>
          <w:p w:rsidR="00502CF7" w:rsidRPr="004172C4" w:rsidRDefault="00502CF7" w:rsidP="00502CF7">
            <w:pPr>
              <w:pStyle w:val="NoSpacing"/>
            </w:pPr>
          </w:p>
        </w:tc>
        <w:tc>
          <w:tcPr>
            <w:tcW w:w="1260" w:type="dxa"/>
          </w:tcPr>
          <w:p w:rsidR="00502CF7" w:rsidRPr="004172C4" w:rsidRDefault="00502CF7" w:rsidP="00502CF7">
            <w:pPr>
              <w:pStyle w:val="NoSpacing"/>
            </w:pPr>
          </w:p>
        </w:tc>
      </w:tr>
      <w:tr w:rsidR="00502CF7" w:rsidRPr="004172C4" w:rsidTr="00502CF7">
        <w:trPr>
          <w:trHeight w:val="360"/>
        </w:trPr>
        <w:tc>
          <w:tcPr>
            <w:tcW w:w="1075" w:type="dxa"/>
          </w:tcPr>
          <w:p w:rsidR="00502CF7" w:rsidRPr="004172C4" w:rsidRDefault="00502CF7" w:rsidP="00502CF7">
            <w:pPr>
              <w:pStyle w:val="NoSpacing"/>
              <w:rPr>
                <w:b/>
              </w:rPr>
            </w:pPr>
            <w:r w:rsidRPr="004172C4">
              <w:rPr>
                <w:b/>
              </w:rPr>
              <w:t>H - I</w:t>
            </w:r>
          </w:p>
        </w:tc>
        <w:tc>
          <w:tcPr>
            <w:tcW w:w="2520" w:type="dxa"/>
          </w:tcPr>
          <w:p w:rsidR="00502CF7" w:rsidRPr="004172C4" w:rsidRDefault="00502CF7" w:rsidP="00502CF7">
            <w:pPr>
              <w:pStyle w:val="NoSpacing"/>
            </w:pPr>
            <w:r w:rsidRPr="004172C4">
              <w:t>H:</w:t>
            </w:r>
            <w:r>
              <w:t xml:space="preserve">                   </w:t>
            </w:r>
            <w:r w:rsidRPr="004172C4">
              <w:t>I:</w:t>
            </w:r>
          </w:p>
        </w:tc>
        <w:tc>
          <w:tcPr>
            <w:tcW w:w="1890" w:type="dxa"/>
          </w:tcPr>
          <w:p w:rsidR="00502CF7" w:rsidRPr="004172C4" w:rsidRDefault="00502CF7" w:rsidP="00502CF7">
            <w:pPr>
              <w:pStyle w:val="NoSpacing"/>
            </w:pPr>
          </w:p>
        </w:tc>
        <w:tc>
          <w:tcPr>
            <w:tcW w:w="1260" w:type="dxa"/>
          </w:tcPr>
          <w:p w:rsidR="00502CF7" w:rsidRPr="004172C4" w:rsidRDefault="00502CF7" w:rsidP="00502CF7">
            <w:pPr>
              <w:pStyle w:val="NoSpacing"/>
            </w:pPr>
          </w:p>
        </w:tc>
      </w:tr>
      <w:tr w:rsidR="00502CF7" w:rsidRPr="004172C4" w:rsidTr="00502CF7">
        <w:trPr>
          <w:trHeight w:val="360"/>
        </w:trPr>
        <w:tc>
          <w:tcPr>
            <w:tcW w:w="1075" w:type="dxa"/>
          </w:tcPr>
          <w:p w:rsidR="00502CF7" w:rsidRPr="004172C4" w:rsidRDefault="00502CF7" w:rsidP="00502CF7">
            <w:pPr>
              <w:pStyle w:val="NoSpacing"/>
              <w:rPr>
                <w:b/>
              </w:rPr>
            </w:pPr>
            <w:r w:rsidRPr="004172C4">
              <w:rPr>
                <w:b/>
              </w:rPr>
              <w:t>Cl - Cl</w:t>
            </w:r>
          </w:p>
        </w:tc>
        <w:tc>
          <w:tcPr>
            <w:tcW w:w="2520" w:type="dxa"/>
          </w:tcPr>
          <w:p w:rsidR="00502CF7" w:rsidRPr="004172C4" w:rsidRDefault="00502CF7" w:rsidP="00502CF7">
            <w:pPr>
              <w:pStyle w:val="NoSpacing"/>
            </w:pPr>
            <w:r w:rsidRPr="004172C4">
              <w:t>Cl:</w:t>
            </w:r>
            <w:r>
              <w:t xml:space="preserve">                 </w:t>
            </w:r>
            <w:r w:rsidRPr="004172C4">
              <w:t>Cl:</w:t>
            </w:r>
          </w:p>
        </w:tc>
        <w:tc>
          <w:tcPr>
            <w:tcW w:w="1890" w:type="dxa"/>
          </w:tcPr>
          <w:p w:rsidR="00502CF7" w:rsidRPr="004172C4" w:rsidRDefault="00502CF7" w:rsidP="00502CF7">
            <w:pPr>
              <w:pStyle w:val="NoSpacing"/>
            </w:pPr>
          </w:p>
        </w:tc>
        <w:tc>
          <w:tcPr>
            <w:tcW w:w="1260" w:type="dxa"/>
          </w:tcPr>
          <w:p w:rsidR="00502CF7" w:rsidRPr="004172C4" w:rsidRDefault="00502CF7" w:rsidP="00502CF7">
            <w:pPr>
              <w:pStyle w:val="NoSpacing"/>
            </w:pPr>
          </w:p>
        </w:tc>
      </w:tr>
      <w:tr w:rsidR="00502CF7" w:rsidRPr="004172C4" w:rsidTr="00502CF7">
        <w:trPr>
          <w:trHeight w:val="360"/>
        </w:trPr>
        <w:tc>
          <w:tcPr>
            <w:tcW w:w="1075" w:type="dxa"/>
          </w:tcPr>
          <w:p w:rsidR="00502CF7" w:rsidRPr="004172C4" w:rsidRDefault="00502CF7" w:rsidP="00502CF7">
            <w:pPr>
              <w:pStyle w:val="NoSpacing"/>
              <w:rPr>
                <w:b/>
              </w:rPr>
            </w:pPr>
            <w:r w:rsidRPr="004172C4">
              <w:rPr>
                <w:b/>
              </w:rPr>
              <w:t>C – O</w:t>
            </w:r>
          </w:p>
        </w:tc>
        <w:tc>
          <w:tcPr>
            <w:tcW w:w="2520" w:type="dxa"/>
          </w:tcPr>
          <w:p w:rsidR="00502CF7" w:rsidRPr="004172C4" w:rsidRDefault="00502CF7" w:rsidP="00502CF7">
            <w:pPr>
              <w:pStyle w:val="NoSpacing"/>
            </w:pPr>
            <w:r w:rsidRPr="004172C4">
              <w:t>C:</w:t>
            </w:r>
            <w:r>
              <w:t xml:space="preserve">                   </w:t>
            </w:r>
            <w:r w:rsidRPr="004172C4">
              <w:t>O:</w:t>
            </w:r>
          </w:p>
        </w:tc>
        <w:tc>
          <w:tcPr>
            <w:tcW w:w="1890" w:type="dxa"/>
          </w:tcPr>
          <w:p w:rsidR="00502CF7" w:rsidRPr="004172C4" w:rsidRDefault="00502CF7" w:rsidP="00502CF7">
            <w:pPr>
              <w:pStyle w:val="NoSpacing"/>
            </w:pPr>
          </w:p>
        </w:tc>
        <w:tc>
          <w:tcPr>
            <w:tcW w:w="1260" w:type="dxa"/>
          </w:tcPr>
          <w:p w:rsidR="00502CF7" w:rsidRPr="004172C4" w:rsidRDefault="00502CF7" w:rsidP="00502CF7">
            <w:pPr>
              <w:pStyle w:val="NoSpacing"/>
            </w:pPr>
          </w:p>
        </w:tc>
      </w:tr>
    </w:tbl>
    <w:p w:rsidR="00E915E5" w:rsidRPr="0093652C" w:rsidRDefault="00E915E5" w:rsidP="007E392C">
      <w:pPr>
        <w:pStyle w:val="NoSpacing"/>
        <w:numPr>
          <w:ilvl w:val="0"/>
          <w:numId w:val="13"/>
        </w:numPr>
      </w:pPr>
      <w:r w:rsidRPr="0093652C">
        <w:t>For each of the following molecule</w:t>
      </w:r>
      <w:r w:rsidR="00502CF7">
        <w:t>s to the right</w:t>
      </w:r>
      <w:r w:rsidRPr="0093652C">
        <w:t xml:space="preserve">, determine if it is </w:t>
      </w:r>
      <w:r w:rsidRPr="0093652C">
        <w:rPr>
          <w:u w:val="single"/>
        </w:rPr>
        <w:t>covalent</w:t>
      </w:r>
      <w:r w:rsidR="00CC36B3" w:rsidRPr="00CC36B3">
        <w:t xml:space="preserve">, </w:t>
      </w:r>
      <w:r w:rsidR="00CC36B3">
        <w:rPr>
          <w:u w:val="single"/>
        </w:rPr>
        <w:t>polar covalent</w:t>
      </w:r>
      <w:r w:rsidR="00CC36B3">
        <w:t xml:space="preserve">, </w:t>
      </w:r>
      <w:r w:rsidRPr="0093652C">
        <w:t xml:space="preserve">or </w:t>
      </w:r>
      <w:r w:rsidRPr="0093652C">
        <w:rPr>
          <w:u w:val="single"/>
        </w:rPr>
        <w:t>ionic</w:t>
      </w:r>
      <w:r w:rsidRPr="0093652C">
        <w:t xml:space="preserve">.  </w:t>
      </w:r>
      <w:r w:rsidRPr="00E915E5">
        <w:t xml:space="preserve">Show your work by listing the </w:t>
      </w:r>
      <w:proofErr w:type="spellStart"/>
      <w:r w:rsidRPr="00E915E5">
        <w:t>electronegativities</w:t>
      </w:r>
      <w:proofErr w:type="spellEnd"/>
      <w:r w:rsidRPr="00E915E5">
        <w:t xml:space="preserve"> of each element in the bond.</w:t>
      </w:r>
      <w:r>
        <w:t xml:space="preserve">  (use the table below)</w:t>
      </w:r>
    </w:p>
    <w:p w:rsidR="00E915E5" w:rsidRPr="0093652C" w:rsidRDefault="00E915E5" w:rsidP="00E915E5">
      <w:pPr>
        <w:pStyle w:val="NoSpacing"/>
      </w:pPr>
    </w:p>
    <w:p w:rsidR="00E915E5" w:rsidRPr="00502CF7" w:rsidRDefault="00E915E5" w:rsidP="00502CF7">
      <w:pPr>
        <w:pStyle w:val="NoSpacing"/>
        <w:sectPr w:rsidR="00E915E5" w:rsidRPr="00502CF7" w:rsidSect="0093652C">
          <w:headerReference w:type="default" r:id="rId9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65"/>
        </w:sectPr>
      </w:pPr>
    </w:p>
    <w:p w:rsidR="00331678" w:rsidRDefault="00331678" w:rsidP="00E915E5">
      <w:pPr>
        <w:pStyle w:val="NoSpacing"/>
      </w:pPr>
    </w:p>
    <w:p w:rsidR="00331678" w:rsidRDefault="00502CF7" w:rsidP="00E915E5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6C084F" wp14:editId="69878CEC">
            <wp:simplePos x="0" y="0"/>
            <wp:positionH relativeFrom="margin">
              <wp:posOffset>1047750</wp:posOffset>
            </wp:positionH>
            <wp:positionV relativeFrom="paragraph">
              <wp:posOffset>78740</wp:posOffset>
            </wp:positionV>
            <wp:extent cx="4686300" cy="23190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8A42D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" b="1273"/>
                    <a:stretch/>
                  </pic:blipFill>
                  <pic:spPr bwMode="auto">
                    <a:xfrm>
                      <a:off x="0" y="0"/>
                      <a:ext cx="4686300" cy="231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2449D1" w:rsidRDefault="002449D1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502CF7" w:rsidRDefault="00502CF7" w:rsidP="00E915E5">
      <w:pPr>
        <w:pStyle w:val="NoSpacing"/>
      </w:pPr>
    </w:p>
    <w:p w:rsidR="00502CF7" w:rsidRDefault="00502CF7" w:rsidP="00E915E5">
      <w:pPr>
        <w:pStyle w:val="NoSpacing"/>
      </w:pPr>
    </w:p>
    <w:p w:rsidR="00502CF7" w:rsidRDefault="00502CF7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7E392C">
      <w:pPr>
        <w:pStyle w:val="NoSpacing"/>
        <w:numPr>
          <w:ilvl w:val="0"/>
          <w:numId w:val="13"/>
        </w:numPr>
      </w:pPr>
      <w:r>
        <w:t xml:space="preserve">Draw Lewis Structures for the following </w:t>
      </w:r>
      <w:r w:rsidR="00735308">
        <w:t>molecules</w:t>
      </w:r>
      <w:r>
        <w:t>.</w:t>
      </w:r>
    </w:p>
    <w:p w:rsidR="00331678" w:rsidRPr="00502CF7" w:rsidRDefault="00331678" w:rsidP="00331678">
      <w:pPr>
        <w:pStyle w:val="NoSpacing"/>
        <w:ind w:left="720"/>
        <w:rPr>
          <w:sz w:val="8"/>
        </w:rPr>
      </w:pPr>
      <w:bookmarkStart w:id="0" w:name="_GoBack"/>
      <w:bookmarkEnd w:id="0"/>
    </w:p>
    <w:p w:rsidR="00331678" w:rsidRDefault="00331678" w:rsidP="00331678">
      <w:pPr>
        <w:pStyle w:val="NoSpacing"/>
        <w:ind w:left="1440"/>
      </w:pPr>
      <w:r>
        <w:t>SF</w:t>
      </w:r>
      <w:r w:rsidRPr="00273907">
        <w:rPr>
          <w:vertAlign w:val="subscript"/>
        </w:rPr>
        <w:t>2</w:t>
      </w:r>
      <w:r>
        <w:tab/>
      </w:r>
      <w:r>
        <w:tab/>
      </w:r>
      <w:r>
        <w:tab/>
      </w:r>
      <w:r>
        <w:tab/>
        <w:t>CO</w:t>
      </w:r>
      <w:r w:rsidRPr="00273907">
        <w:rPr>
          <w:vertAlign w:val="subscript"/>
        </w:rPr>
        <w:t>2</w:t>
      </w:r>
      <w:r>
        <w:tab/>
      </w:r>
      <w:r>
        <w:tab/>
      </w:r>
      <w:r>
        <w:tab/>
      </w:r>
      <w:r>
        <w:tab/>
        <w:t>CBr</w:t>
      </w:r>
      <w:r w:rsidRPr="00273907">
        <w:rPr>
          <w:vertAlign w:val="subscript"/>
        </w:rPr>
        <w:t>4</w:t>
      </w:r>
      <w:r>
        <w:tab/>
      </w:r>
      <w:r>
        <w:tab/>
      </w:r>
      <w:r>
        <w:tab/>
      </w:r>
      <w:r>
        <w:tab/>
        <w:t>PCl</w:t>
      </w:r>
      <w:r>
        <w:rPr>
          <w:vertAlign w:val="subscript"/>
        </w:rPr>
        <w:t>3</w:t>
      </w:r>
      <w:r>
        <w:tab/>
      </w:r>
    </w:p>
    <w:p w:rsidR="00331678" w:rsidRDefault="00331678" w:rsidP="00331678">
      <w:pPr>
        <w:pStyle w:val="NoSpacing"/>
        <w:ind w:left="720"/>
      </w:pPr>
    </w:p>
    <w:p w:rsidR="00331678" w:rsidRDefault="00331678" w:rsidP="00331678">
      <w:pPr>
        <w:pStyle w:val="NoSpacing"/>
        <w:ind w:left="720"/>
      </w:pPr>
    </w:p>
    <w:p w:rsidR="00331678" w:rsidRDefault="00331678" w:rsidP="00331678">
      <w:pPr>
        <w:pStyle w:val="NoSpacing"/>
        <w:ind w:left="720"/>
      </w:pPr>
    </w:p>
    <w:p w:rsidR="00331678" w:rsidRDefault="00331678" w:rsidP="00331678">
      <w:pPr>
        <w:pStyle w:val="NoSpacing"/>
        <w:ind w:left="720"/>
      </w:pPr>
    </w:p>
    <w:p w:rsidR="00331678" w:rsidRDefault="00331678" w:rsidP="00331678">
      <w:pPr>
        <w:pStyle w:val="NoSpacing"/>
        <w:ind w:left="720"/>
      </w:pPr>
    </w:p>
    <w:p w:rsidR="00331678" w:rsidRDefault="00331678" w:rsidP="00331678">
      <w:pPr>
        <w:pStyle w:val="NoSpacing"/>
        <w:ind w:left="720"/>
      </w:pPr>
    </w:p>
    <w:p w:rsidR="00331678" w:rsidRDefault="00331678" w:rsidP="00331678">
      <w:pPr>
        <w:pStyle w:val="NoSpacing"/>
        <w:ind w:left="720"/>
      </w:pPr>
    </w:p>
    <w:p w:rsidR="00331678" w:rsidRDefault="00331678" w:rsidP="007E392C">
      <w:pPr>
        <w:pStyle w:val="NoSpacing"/>
        <w:numPr>
          <w:ilvl w:val="1"/>
          <w:numId w:val="13"/>
        </w:numPr>
      </w:pPr>
      <w:r>
        <w:t>Which is more polar – CO</w:t>
      </w:r>
      <w:r w:rsidRPr="00331678">
        <w:rPr>
          <w:vertAlign w:val="subscript"/>
        </w:rPr>
        <w:t>2</w:t>
      </w:r>
      <w:r>
        <w:t xml:space="preserve"> or PCl</w:t>
      </w:r>
      <w:r w:rsidRPr="00331678">
        <w:rPr>
          <w:vertAlign w:val="subscript"/>
        </w:rPr>
        <w:t>3</w:t>
      </w:r>
      <w:r>
        <w:t xml:space="preserve"> – Why?</w:t>
      </w: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Default="00331678" w:rsidP="00E915E5">
      <w:pPr>
        <w:pStyle w:val="NoSpacing"/>
      </w:pPr>
    </w:p>
    <w:p w:rsidR="00331678" w:rsidRPr="00150F85" w:rsidRDefault="00CC36B3" w:rsidP="007E392C">
      <w:pPr>
        <w:pStyle w:val="NoSpacing"/>
        <w:numPr>
          <w:ilvl w:val="0"/>
          <w:numId w:val="13"/>
        </w:num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240665</wp:posOffset>
            </wp:positionV>
            <wp:extent cx="93472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130" y="21092"/>
                <wp:lineTo x="2113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193040</wp:posOffset>
            </wp:positionV>
            <wp:extent cx="857250" cy="762635"/>
            <wp:effectExtent l="0" t="0" r="0" b="0"/>
            <wp:wrapTight wrapText="bothSides">
              <wp:wrapPolygon edited="0">
                <wp:start x="0" y="0"/>
                <wp:lineTo x="0" y="21042"/>
                <wp:lineTo x="21120" y="21042"/>
                <wp:lineTo x="211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678" w:rsidRPr="00150F85">
        <w:t>For each of the following pairs of molecules, determine which is most polar and explain your reason for making this choice:</w:t>
      </w:r>
    </w:p>
    <w:p w:rsidR="00331678" w:rsidRPr="00331678" w:rsidRDefault="00331678" w:rsidP="00331678">
      <w:pPr>
        <w:pStyle w:val="NoSpacing"/>
        <w:rPr>
          <w:sz w:val="10"/>
        </w:rPr>
      </w:pPr>
    </w:p>
    <w:p w:rsidR="00331678" w:rsidRPr="00150F85" w:rsidRDefault="00331678" w:rsidP="007E392C">
      <w:pPr>
        <w:pStyle w:val="NoSpacing"/>
        <w:numPr>
          <w:ilvl w:val="1"/>
          <w:numId w:val="13"/>
        </w:numPr>
      </w:pPr>
      <w:r w:rsidRPr="00150F85">
        <w:t xml:space="preserve">boron </w:t>
      </w:r>
      <w:proofErr w:type="spellStart"/>
      <w:r w:rsidRPr="00150F85">
        <w:t>trihydride</w:t>
      </w:r>
      <w:proofErr w:type="spellEnd"/>
      <w:r w:rsidRPr="00150F85">
        <w:t xml:space="preserve"> (BH</w:t>
      </w:r>
      <w:r w:rsidRPr="00150F85">
        <w:rPr>
          <w:vertAlign w:val="subscript"/>
        </w:rPr>
        <w:t>3</w:t>
      </w:r>
      <w:r w:rsidRPr="00150F85">
        <w:t>)</w:t>
      </w:r>
      <w:r w:rsidRPr="00150F85">
        <w:tab/>
      </w:r>
      <w:r w:rsidRPr="00150F85">
        <w:tab/>
      </w:r>
      <w:r w:rsidR="00CC36B3">
        <w:t>OR</w:t>
      </w:r>
      <w:r w:rsidR="00CC36B3">
        <w:tab/>
      </w:r>
      <w:r w:rsidRPr="00150F85">
        <w:t>ammonia (NH</w:t>
      </w:r>
      <w:r w:rsidRPr="00150F85">
        <w:rPr>
          <w:vertAlign w:val="subscript"/>
        </w:rPr>
        <w:t>3</w:t>
      </w:r>
      <w:r w:rsidRPr="00150F85">
        <w:t>)</w:t>
      </w:r>
    </w:p>
    <w:p w:rsidR="00331678" w:rsidRDefault="00331678" w:rsidP="00331678">
      <w:pPr>
        <w:pStyle w:val="NoSpacing"/>
      </w:pPr>
    </w:p>
    <w:p w:rsidR="00331678" w:rsidRDefault="00331678" w:rsidP="00331678">
      <w:pPr>
        <w:pStyle w:val="NoSpacing"/>
      </w:pPr>
    </w:p>
    <w:p w:rsidR="00331678" w:rsidRDefault="00CC36B3" w:rsidP="00331678">
      <w:pPr>
        <w:pStyle w:val="NoSpacing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158750</wp:posOffset>
            </wp:positionV>
            <wp:extent cx="1409700" cy="333375"/>
            <wp:effectExtent l="0" t="0" r="0" b="9525"/>
            <wp:wrapTight wrapText="bothSides">
              <wp:wrapPolygon edited="0">
                <wp:start x="1168" y="0"/>
                <wp:lineTo x="1168" y="20983"/>
                <wp:lineTo x="19557" y="20983"/>
                <wp:lineTo x="20141" y="16046"/>
                <wp:lineTo x="20141" y="6171"/>
                <wp:lineTo x="19265" y="0"/>
                <wp:lineTo x="1168" y="0"/>
              </wp:wrapPolygon>
            </wp:wrapTight>
            <wp:docPr id="11" name="Picture 11" descr="Image result for H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C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78" b="13648"/>
                    <a:stretch/>
                  </pic:blipFill>
                  <pic:spPr bwMode="auto">
                    <a:xfrm>
                      <a:off x="0" y="0"/>
                      <a:ext cx="1409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158750</wp:posOffset>
            </wp:positionV>
            <wp:extent cx="933450" cy="819785"/>
            <wp:effectExtent l="0" t="0" r="0" b="0"/>
            <wp:wrapTight wrapText="bothSides">
              <wp:wrapPolygon edited="0">
                <wp:start x="9257" y="0"/>
                <wp:lineTo x="8816" y="1004"/>
                <wp:lineTo x="9257" y="8533"/>
                <wp:lineTo x="2204" y="12548"/>
                <wp:lineTo x="0" y="14556"/>
                <wp:lineTo x="0" y="17066"/>
                <wp:lineTo x="13224" y="21081"/>
                <wp:lineTo x="14988" y="21081"/>
                <wp:lineTo x="17633" y="20077"/>
                <wp:lineTo x="17192" y="17066"/>
                <wp:lineTo x="20718" y="15058"/>
                <wp:lineTo x="20718" y="12548"/>
                <wp:lineTo x="11461" y="8533"/>
                <wp:lineTo x="13665" y="4517"/>
                <wp:lineTo x="13665" y="1506"/>
                <wp:lineTo x="11461" y="0"/>
                <wp:lineTo x="9257" y="0"/>
              </wp:wrapPolygon>
            </wp:wrapTight>
            <wp:docPr id="10" name="Picture 10" descr="Image result for silicon tetrabrom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ilicon tetrabromi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678" w:rsidRPr="00150F85" w:rsidRDefault="00331678" w:rsidP="007E392C">
      <w:pPr>
        <w:pStyle w:val="NoSpacing"/>
        <w:numPr>
          <w:ilvl w:val="1"/>
          <w:numId w:val="13"/>
        </w:numPr>
      </w:pPr>
      <w:r w:rsidRPr="00150F85">
        <w:t xml:space="preserve">silicon </w:t>
      </w:r>
      <w:proofErr w:type="spellStart"/>
      <w:r w:rsidRPr="00150F85">
        <w:t>tetrabromide</w:t>
      </w:r>
      <w:proofErr w:type="spellEnd"/>
      <w:r w:rsidRPr="00150F85">
        <w:t xml:space="preserve"> </w:t>
      </w:r>
      <w:r w:rsidRPr="00150F85">
        <w:tab/>
        <w:t>(SiBr</w:t>
      </w:r>
      <w:r w:rsidRPr="00150F85">
        <w:rPr>
          <w:vertAlign w:val="subscript"/>
        </w:rPr>
        <w:t>4</w:t>
      </w:r>
      <w:r w:rsidRPr="00150F85">
        <w:t>)</w:t>
      </w:r>
      <w:r w:rsidRPr="00150F85">
        <w:tab/>
      </w:r>
      <w:r w:rsidRPr="00150F85">
        <w:tab/>
        <w:t>OR</w:t>
      </w:r>
      <w:r w:rsidRPr="00150F85">
        <w:tab/>
      </w:r>
      <w:r w:rsidRPr="00150F85">
        <w:tab/>
        <w:t>HCN</w:t>
      </w:r>
      <w:r w:rsidR="00CC36B3" w:rsidRPr="00CC36B3">
        <w:t xml:space="preserve"> </w:t>
      </w:r>
    </w:p>
    <w:p w:rsidR="00331678" w:rsidRDefault="00331678" w:rsidP="00331678">
      <w:pPr>
        <w:pStyle w:val="NoSpacing"/>
        <w:rPr>
          <w:sz w:val="32"/>
        </w:rPr>
      </w:pPr>
    </w:p>
    <w:p w:rsidR="00331678" w:rsidRDefault="00331678" w:rsidP="00331678">
      <w:pPr>
        <w:pStyle w:val="NoSpacing"/>
        <w:rPr>
          <w:sz w:val="32"/>
        </w:rPr>
      </w:pPr>
    </w:p>
    <w:p w:rsidR="00331678" w:rsidRDefault="00331678" w:rsidP="00331678">
      <w:pPr>
        <w:pStyle w:val="NoSpacing"/>
        <w:rPr>
          <w:sz w:val="32"/>
        </w:rPr>
      </w:pPr>
    </w:p>
    <w:p w:rsidR="00331678" w:rsidRPr="00150F85" w:rsidRDefault="00331678" w:rsidP="007E392C">
      <w:pPr>
        <w:pStyle w:val="NoSpacing"/>
        <w:numPr>
          <w:ilvl w:val="0"/>
          <w:numId w:val="13"/>
        </w:numPr>
      </w:pPr>
      <w:r>
        <w:t>W</w:t>
      </w:r>
      <w:r w:rsidRPr="00150F85">
        <w:t>hich element(s) can have fewer than 8 and still be stable/happy? _</w:t>
      </w:r>
      <w:r>
        <w:t>__</w:t>
      </w:r>
      <w:r w:rsidRPr="00150F85">
        <w:t>_</w:t>
      </w:r>
      <w:r>
        <w:t>_     _____     _</w:t>
      </w:r>
      <w:r w:rsidRPr="00150F85">
        <w:t>_</w:t>
      </w:r>
      <w:r>
        <w:t>__</w:t>
      </w:r>
      <w:r w:rsidRPr="00150F85">
        <w:t>_</w:t>
      </w:r>
    </w:p>
    <w:p w:rsidR="00331678" w:rsidRPr="00331678" w:rsidRDefault="00331678" w:rsidP="00331678">
      <w:pPr>
        <w:pStyle w:val="NoSpacing"/>
        <w:rPr>
          <w:sz w:val="6"/>
        </w:rPr>
      </w:pPr>
    </w:p>
    <w:p w:rsidR="00331678" w:rsidRPr="009E156A" w:rsidRDefault="00331678" w:rsidP="007E392C">
      <w:pPr>
        <w:pStyle w:val="NoSpacing"/>
        <w:numPr>
          <w:ilvl w:val="0"/>
          <w:numId w:val="13"/>
        </w:numPr>
      </w:pPr>
      <w:r w:rsidRPr="00150F85">
        <w:t>Which element</w:t>
      </w:r>
      <w:r>
        <w:t>(s)</w:t>
      </w:r>
      <w:r w:rsidRPr="00150F85">
        <w:t xml:space="preserve"> can have more? _</w:t>
      </w:r>
      <w:r>
        <w:t>__</w:t>
      </w:r>
      <w:r w:rsidRPr="00150F85">
        <w:t>_</w:t>
      </w:r>
      <w:r>
        <w:t xml:space="preserve">_     _____     </w:t>
      </w:r>
    </w:p>
    <w:sectPr w:rsidR="00331678" w:rsidRPr="009E156A" w:rsidSect="00153BB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F7" w:rsidRDefault="00273907">
      <w:r>
        <w:separator/>
      </w:r>
    </w:p>
  </w:endnote>
  <w:endnote w:type="continuationSeparator" w:id="0">
    <w:p w:rsidR="00E409F7" w:rsidRDefault="0027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F7" w:rsidRDefault="00273907">
      <w:r>
        <w:separator/>
      </w:r>
    </w:p>
  </w:footnote>
  <w:footnote w:type="continuationSeparator" w:id="0">
    <w:p w:rsidR="00E409F7" w:rsidRDefault="0027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02" w:rsidRDefault="00E915E5">
    <w:pPr>
      <w:pStyle w:val="Header"/>
    </w:pPr>
    <w:r>
      <w:t>Name____________________________________________Date______________________Period__________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376"/>
    <w:multiLevelType w:val="hybridMultilevel"/>
    <w:tmpl w:val="B15E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7B59"/>
    <w:multiLevelType w:val="hybridMultilevel"/>
    <w:tmpl w:val="D1CE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DE8"/>
    <w:multiLevelType w:val="hybridMultilevel"/>
    <w:tmpl w:val="904C5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3E4E"/>
    <w:multiLevelType w:val="hybridMultilevel"/>
    <w:tmpl w:val="6BE218A4"/>
    <w:lvl w:ilvl="0" w:tplc="7B305B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66A04"/>
    <w:multiLevelType w:val="hybridMultilevel"/>
    <w:tmpl w:val="D1CE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052E"/>
    <w:multiLevelType w:val="hybridMultilevel"/>
    <w:tmpl w:val="855EE798"/>
    <w:lvl w:ilvl="0" w:tplc="DE68B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75259"/>
    <w:multiLevelType w:val="hybridMultilevel"/>
    <w:tmpl w:val="227A2A1E"/>
    <w:lvl w:ilvl="0" w:tplc="27904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4723"/>
    <w:multiLevelType w:val="hybridMultilevel"/>
    <w:tmpl w:val="36D03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96723"/>
    <w:multiLevelType w:val="hybridMultilevel"/>
    <w:tmpl w:val="1BA25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845C6"/>
    <w:multiLevelType w:val="hybridMultilevel"/>
    <w:tmpl w:val="97E225F8"/>
    <w:lvl w:ilvl="0" w:tplc="0A56D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B745A"/>
    <w:multiLevelType w:val="hybridMultilevel"/>
    <w:tmpl w:val="D71E4C82"/>
    <w:lvl w:ilvl="0" w:tplc="293EADEE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C053B"/>
    <w:multiLevelType w:val="hybridMultilevel"/>
    <w:tmpl w:val="D7B6E922"/>
    <w:lvl w:ilvl="0" w:tplc="AF40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0EC7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CC"/>
    <w:rsid w:val="00153BBC"/>
    <w:rsid w:val="002449D1"/>
    <w:rsid w:val="00273907"/>
    <w:rsid w:val="002B212E"/>
    <w:rsid w:val="00331678"/>
    <w:rsid w:val="004A3278"/>
    <w:rsid w:val="00502CF7"/>
    <w:rsid w:val="006A41CC"/>
    <w:rsid w:val="00735308"/>
    <w:rsid w:val="00791305"/>
    <w:rsid w:val="007E392C"/>
    <w:rsid w:val="008F7208"/>
    <w:rsid w:val="009E156A"/>
    <w:rsid w:val="009F6A5B"/>
    <w:rsid w:val="00AB6F7F"/>
    <w:rsid w:val="00BE4B65"/>
    <w:rsid w:val="00CC36B3"/>
    <w:rsid w:val="00CE3523"/>
    <w:rsid w:val="00D66E04"/>
    <w:rsid w:val="00E409F7"/>
    <w:rsid w:val="00E915E5"/>
    <w:rsid w:val="00ED52B8"/>
    <w:rsid w:val="00F46291"/>
    <w:rsid w:val="00F7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1D08"/>
  <w15:chartTrackingRefBased/>
  <w15:docId w15:val="{A1DC6ECC-F669-4185-9B07-60855A39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1CC"/>
    <w:pPr>
      <w:spacing w:after="0" w:line="240" w:lineRule="auto"/>
    </w:pPr>
  </w:style>
  <w:style w:type="table" w:styleId="TableGrid">
    <w:name w:val="Table Grid"/>
    <w:basedOn w:val="TableNormal"/>
    <w:uiPriority w:val="39"/>
    <w:rsid w:val="006A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56A"/>
    <w:pPr>
      <w:ind w:left="720"/>
      <w:contextualSpacing/>
    </w:pPr>
  </w:style>
  <w:style w:type="paragraph" w:styleId="Header">
    <w:name w:val="header"/>
    <w:basedOn w:val="Normal"/>
    <w:link w:val="HeaderChar"/>
    <w:rsid w:val="00E915E5"/>
    <w:pPr>
      <w:tabs>
        <w:tab w:val="center" w:pos="4320"/>
        <w:tab w:val="right" w:pos="8640"/>
      </w:tabs>
    </w:pPr>
    <w:rPr>
      <w:rFonts w:ascii="Tahoma" w:hAnsi="Tahoma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915E5"/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8</cp:revision>
  <dcterms:created xsi:type="dcterms:W3CDTF">2020-01-07T18:29:00Z</dcterms:created>
  <dcterms:modified xsi:type="dcterms:W3CDTF">2020-01-09T15:38:00Z</dcterms:modified>
</cp:coreProperties>
</file>