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F4" w:rsidRPr="00956B8F" w:rsidRDefault="00276F94" w:rsidP="004546F4">
      <w:pPr>
        <w:pStyle w:val="NoSpacing"/>
        <w:jc w:val="center"/>
        <w:rPr>
          <w:rFonts w:ascii="Adobe Ming Std L" w:eastAsia="Adobe Ming Std L" w:hAnsi="Adobe Ming Std L"/>
          <w:b/>
          <w:sz w:val="36"/>
          <w:u w:val="single"/>
        </w:rPr>
      </w:pPr>
      <w:r w:rsidRPr="00276F94">
        <w:rPr>
          <w:rFonts w:ascii="Adobe Ming Std L" w:eastAsia="Adobe Ming Std L" w:hAnsi="Adobe Ming Std L"/>
          <w:b/>
          <w:noProof/>
          <w:sz w:val="36"/>
        </w:rPr>
        <mc:AlternateContent>
          <mc:Choice Requires="wps">
            <w:drawing>
              <wp:inline distT="0" distB="0" distL="0" distR="0">
                <wp:extent cx="466725" cy="409575"/>
                <wp:effectExtent l="38100" t="38100" r="28575" b="47625"/>
                <wp:docPr id="1" name="5-Point Star 1" title="Star"/>
                <wp:cNvGraphicFramePr/>
                <a:graphic xmlns:a="http://schemas.openxmlformats.org/drawingml/2006/main">
                  <a:graphicData uri="http://schemas.microsoft.com/office/word/2010/wordprocessingShape">
                    <wps:wsp>
                      <wps:cNvSpPr/>
                      <wps:spPr>
                        <a:xfrm>
                          <a:off x="0" y="0"/>
                          <a:ext cx="466725" cy="4095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D189F5" id="5-Point Star 1" o:spid="_x0000_s1026" alt="Title: Star" style="width:36.75pt;height:32.25pt;visibility:visible;mso-wrap-style:square;mso-left-percent:-10001;mso-top-percent:-10001;mso-position-horizontal:absolute;mso-position-horizontal-relative:char;mso-position-vertical:absolute;mso-position-vertical-relative:line;mso-left-percent:-10001;mso-top-percent:-10001;v-text-anchor:middle" coordsize="4667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" path="m,156443r178274,1l233363,r55088,156444l466725,156443,322497,253130r55091,156444l233363,312885,89137,409574,144228,253130,,156443xe" fillcolor="#5b9bd5 [3204]" strokecolor="#1f4d78 [1604]" strokeweight="1pt">
                <v:stroke joinstyle="miter"/>
                <v:path arrowok="t" o:connecttype="custom" o:connectlocs="0,156443;178274,156444;233363,0;288451,156444;466725,156443;322497,253130;377588,409574;233363,312885;89137,409574;144228,253130;0,156443" o:connectangles="0,0,0,0,0,0,0,0,0,0,0"/>
                <w10:anchorlock/>
              </v:shape>
            </w:pict>
          </mc:Fallback>
        </mc:AlternateContent>
      </w:r>
      <w:r w:rsidR="00B053B0" w:rsidRPr="00276F94">
        <w:rPr>
          <w:rFonts w:ascii="Adobe Ming Std L" w:eastAsia="Adobe Ming Std L" w:hAnsi="Adobe Ming Std L"/>
          <w:b/>
          <w:sz w:val="36"/>
          <w:u w:val="single"/>
        </w:rPr>
        <w:t>I</w:t>
      </w:r>
      <w:r w:rsidR="00B053B0">
        <w:rPr>
          <w:rFonts w:ascii="Adobe Ming Std L" w:eastAsia="Adobe Ming Std L" w:hAnsi="Adobe Ming Std L"/>
          <w:b/>
          <w:sz w:val="36"/>
          <w:u w:val="single"/>
        </w:rPr>
        <w:t>nvestigation:</w:t>
      </w:r>
      <w:r w:rsidR="004546F4">
        <w:rPr>
          <w:rFonts w:ascii="Adobe Ming Std L" w:eastAsia="Adobe Ming Std L" w:hAnsi="Adobe Ming Std L"/>
          <w:b/>
          <w:sz w:val="36"/>
          <w:u w:val="single"/>
        </w:rPr>
        <w:t xml:space="preserve"> What caused the eruptions in Hawaii?</w:t>
      </w:r>
    </w:p>
    <w:p w:rsidR="004546F4" w:rsidRPr="008347E0" w:rsidRDefault="004546F4" w:rsidP="004546F4">
      <w:pPr>
        <w:pStyle w:val="NoSpacing"/>
        <w:rPr>
          <w:rFonts w:ascii="Adobe Ming Std L" w:eastAsia="Adobe Ming Std L" w:hAnsi="Adobe Ming Std L"/>
          <w:sz w:val="10"/>
        </w:rPr>
      </w:pPr>
    </w:p>
    <w:p w:rsidR="004546F4" w:rsidRDefault="004546F4" w:rsidP="004546F4">
      <w:pPr>
        <w:pStyle w:val="NoSpacing"/>
        <w:rPr>
          <w:rFonts w:ascii="Adobe Ming Std L" w:eastAsia="Adobe Ming Std L" w:hAnsi="Adobe Ming Std L"/>
          <w:b/>
          <w:sz w:val="28"/>
        </w:rPr>
      </w:pPr>
      <w:r w:rsidRPr="00956B8F">
        <w:rPr>
          <w:rFonts w:ascii="Adobe Ming Std L" w:eastAsia="Adobe Ming Std L" w:hAnsi="Adobe Ming Std L"/>
          <w:b/>
          <w:sz w:val="28"/>
        </w:rPr>
        <w:t>This activity will begin to address the following Essential Question:</w:t>
      </w:r>
    </w:p>
    <w:p w:rsidR="004546F4" w:rsidRPr="004546F4" w:rsidRDefault="004546F4" w:rsidP="004546F4">
      <w:pPr>
        <w:pStyle w:val="NoSpacing"/>
        <w:jc w:val="center"/>
        <w:rPr>
          <w:rFonts w:ascii="Adobe Ming Std L" w:eastAsia="Adobe Ming Std L" w:hAnsi="Adobe Ming Std L"/>
          <w:i/>
          <w:sz w:val="32"/>
        </w:rPr>
      </w:pPr>
      <w:r w:rsidRPr="004546F4">
        <w:rPr>
          <w:rFonts w:ascii="Adobe Ming Std L" w:eastAsia="Adobe Ming Std L" w:hAnsi="Adobe Ming Std L"/>
          <w:i/>
          <w:sz w:val="32"/>
        </w:rPr>
        <w:t>What causes volcanos?</w:t>
      </w:r>
    </w:p>
    <w:p w:rsidR="004546F4" w:rsidRDefault="004546F4" w:rsidP="004546F4">
      <w:pPr>
        <w:pStyle w:val="NoSpacing"/>
      </w:pPr>
    </w:p>
    <w:p w:rsidR="004546F4" w:rsidRPr="004546F4" w:rsidRDefault="004546F4" w:rsidP="00465FB3">
      <w:pPr>
        <w:pStyle w:val="NoSpacing"/>
        <w:numPr>
          <w:ilvl w:val="0"/>
          <w:numId w:val="1"/>
        </w:numPr>
        <w:rPr>
          <w:rFonts w:ascii="Candara" w:hAnsi="Candara"/>
          <w:sz w:val="28"/>
          <w:szCs w:val="28"/>
        </w:rPr>
      </w:pPr>
      <w:r w:rsidRPr="004546F4">
        <w:rPr>
          <w:rFonts w:ascii="Candara" w:hAnsi="Candara"/>
          <w:sz w:val="28"/>
          <w:szCs w:val="28"/>
        </w:rPr>
        <w:t>Watch the video</w:t>
      </w:r>
      <w:r w:rsidR="00463CB5" w:rsidRPr="00463CB5">
        <w:rPr>
          <w:rFonts w:ascii="Candara" w:hAnsi="Candara"/>
          <w:color w:val="1F497D"/>
          <w:sz w:val="28"/>
          <w:szCs w:val="28"/>
        </w:rPr>
        <w:t xml:space="preserve"> </w:t>
      </w:r>
      <w:hyperlink r:id="rId5" w:history="1">
        <w:r w:rsidR="005F6235">
          <w:rPr>
            <w:rStyle w:val="Hyperlink"/>
            <w:rFonts w:ascii="Candara" w:hAnsi="Candara"/>
            <w:sz w:val="28"/>
            <w:szCs w:val="28"/>
          </w:rPr>
          <w:t>Volcano Explosion!</w:t>
        </w:r>
      </w:hyperlink>
      <w:r w:rsidR="00465FB3">
        <w:rPr>
          <w:rFonts w:ascii="Candara" w:hAnsi="Candara"/>
          <w:sz w:val="28"/>
          <w:szCs w:val="28"/>
        </w:rPr>
        <w:t xml:space="preserve"> </w:t>
      </w:r>
      <w:r w:rsidRPr="004546F4">
        <w:rPr>
          <w:rFonts w:ascii="Candara" w:hAnsi="Candara"/>
          <w:sz w:val="28"/>
          <w:szCs w:val="28"/>
        </w:rPr>
        <w:t>. As you watch, complete the following sentence starters in your notebook:</w:t>
      </w:r>
    </w:p>
    <w:p w:rsidR="004546F4" w:rsidRPr="004546F4" w:rsidRDefault="004546F4" w:rsidP="004546F4">
      <w:pPr>
        <w:pStyle w:val="NoSpacing"/>
        <w:numPr>
          <w:ilvl w:val="0"/>
          <w:numId w:val="3"/>
        </w:numPr>
        <w:rPr>
          <w:rFonts w:ascii="Candara" w:eastAsia="Adobe Ming Std L" w:hAnsi="Candara" w:cs="Arial"/>
          <w:sz w:val="28"/>
          <w:szCs w:val="28"/>
        </w:rPr>
      </w:pPr>
      <w:r w:rsidRPr="004546F4">
        <w:rPr>
          <w:rFonts w:ascii="Candara" w:eastAsia="Adobe Ming Std L" w:hAnsi="Candara" w:cs="Arial"/>
          <w:sz w:val="28"/>
          <w:szCs w:val="28"/>
        </w:rPr>
        <w:t>I notice…</w:t>
      </w:r>
    </w:p>
    <w:p w:rsidR="004546F4" w:rsidRPr="004546F4" w:rsidRDefault="004546F4" w:rsidP="004546F4">
      <w:pPr>
        <w:pStyle w:val="NoSpacing"/>
        <w:numPr>
          <w:ilvl w:val="0"/>
          <w:numId w:val="3"/>
        </w:numPr>
        <w:rPr>
          <w:rFonts w:ascii="Candara" w:eastAsia="Adobe Ming Std L" w:hAnsi="Candara" w:cs="Arial"/>
          <w:sz w:val="28"/>
          <w:szCs w:val="28"/>
        </w:rPr>
      </w:pPr>
      <w:r w:rsidRPr="004546F4">
        <w:rPr>
          <w:rFonts w:ascii="Candara" w:eastAsia="Adobe Ming Std L" w:hAnsi="Candara" w:cs="Arial"/>
          <w:sz w:val="28"/>
          <w:szCs w:val="28"/>
        </w:rPr>
        <w:t>It reminds me of…</w:t>
      </w:r>
    </w:p>
    <w:p w:rsidR="004546F4" w:rsidRPr="004546F4" w:rsidRDefault="004546F4" w:rsidP="004546F4">
      <w:pPr>
        <w:pStyle w:val="NoSpacing"/>
        <w:numPr>
          <w:ilvl w:val="0"/>
          <w:numId w:val="3"/>
        </w:numPr>
        <w:rPr>
          <w:rFonts w:ascii="Candara" w:eastAsia="Adobe Ming Std L" w:hAnsi="Candara" w:cs="Arial"/>
          <w:sz w:val="28"/>
          <w:szCs w:val="28"/>
        </w:rPr>
      </w:pPr>
      <w:r w:rsidRPr="004546F4">
        <w:rPr>
          <w:rFonts w:ascii="Candara" w:eastAsia="Adobe Ming Std L" w:hAnsi="Candara" w:cs="Arial"/>
          <w:sz w:val="28"/>
          <w:szCs w:val="28"/>
        </w:rPr>
        <w:t>I wonder…</w:t>
      </w:r>
    </w:p>
    <w:p w:rsidR="004546F4" w:rsidRPr="004546F4" w:rsidRDefault="004546F4" w:rsidP="004546F4">
      <w:pPr>
        <w:pStyle w:val="NoSpacing"/>
        <w:numPr>
          <w:ilvl w:val="0"/>
          <w:numId w:val="3"/>
        </w:numPr>
        <w:rPr>
          <w:rFonts w:ascii="Candara" w:eastAsia="Adobe Ming Std L" w:hAnsi="Candara" w:cs="Arial"/>
          <w:sz w:val="28"/>
          <w:szCs w:val="28"/>
        </w:rPr>
      </w:pPr>
      <w:r w:rsidRPr="004546F4">
        <w:rPr>
          <w:rFonts w:ascii="Candara" w:eastAsia="Adobe Ming Std L" w:hAnsi="Candara" w:cs="Arial"/>
          <w:sz w:val="28"/>
          <w:szCs w:val="28"/>
        </w:rPr>
        <w:t>Could it be…?</w:t>
      </w:r>
    </w:p>
    <w:p w:rsidR="004546F4" w:rsidRPr="002147BD" w:rsidRDefault="004546F4" w:rsidP="004546F4">
      <w:pPr>
        <w:pStyle w:val="NoSpacing"/>
        <w:ind w:left="1440"/>
        <w:rPr>
          <w:rFonts w:ascii="Candara" w:eastAsia="Adobe Ming Std L" w:hAnsi="Candara" w:cs="Arial"/>
          <w:sz w:val="20"/>
          <w:szCs w:val="28"/>
        </w:rPr>
      </w:pPr>
    </w:p>
    <w:p w:rsidR="004546F4" w:rsidRPr="004546F4" w:rsidRDefault="004546F4" w:rsidP="004546F4">
      <w:pPr>
        <w:pStyle w:val="NoSpacing"/>
        <w:numPr>
          <w:ilvl w:val="0"/>
          <w:numId w:val="1"/>
        </w:numPr>
        <w:rPr>
          <w:rFonts w:ascii="Candara" w:hAnsi="Candara"/>
          <w:sz w:val="28"/>
          <w:szCs w:val="28"/>
        </w:rPr>
      </w:pPr>
      <w:r w:rsidRPr="004546F4">
        <w:rPr>
          <w:rFonts w:ascii="Candara" w:hAnsi="Candara"/>
          <w:sz w:val="28"/>
          <w:szCs w:val="28"/>
        </w:rPr>
        <w:t>Underneath, you are going to diagram a model of the earth as you know it.  Include labels.  Your model should try to answer the following questions:</w:t>
      </w:r>
    </w:p>
    <w:p w:rsidR="004546F4" w:rsidRPr="004546F4" w:rsidRDefault="004546F4" w:rsidP="004546F4">
      <w:pPr>
        <w:pStyle w:val="NoSpacing"/>
        <w:numPr>
          <w:ilvl w:val="1"/>
          <w:numId w:val="1"/>
        </w:numPr>
        <w:rPr>
          <w:rStyle w:val="normaltextrun"/>
          <w:rFonts w:ascii="Candara" w:hAnsi="Candara"/>
          <w:sz w:val="28"/>
          <w:szCs w:val="28"/>
        </w:rPr>
      </w:pPr>
      <w:r w:rsidRPr="004546F4">
        <w:rPr>
          <w:rStyle w:val="normaltextrun"/>
          <w:rFonts w:ascii="Candara" w:hAnsi="Candara"/>
          <w:color w:val="000000"/>
          <w:sz w:val="28"/>
          <w:szCs w:val="28"/>
          <w:shd w:val="clear" w:color="auto" w:fill="FFFFFF"/>
        </w:rPr>
        <w:t>What does earth look like?</w:t>
      </w:r>
    </w:p>
    <w:p w:rsidR="004546F4" w:rsidRPr="004546F4" w:rsidRDefault="004546F4" w:rsidP="004546F4">
      <w:pPr>
        <w:pStyle w:val="NoSpacing"/>
        <w:numPr>
          <w:ilvl w:val="1"/>
          <w:numId w:val="1"/>
        </w:numPr>
        <w:rPr>
          <w:rStyle w:val="normaltextrun"/>
          <w:rFonts w:ascii="Candara" w:hAnsi="Candara"/>
          <w:sz w:val="28"/>
          <w:szCs w:val="28"/>
        </w:rPr>
      </w:pPr>
      <w:r w:rsidRPr="004546F4">
        <w:rPr>
          <w:rStyle w:val="normaltextrun"/>
          <w:rFonts w:ascii="Candara" w:hAnsi="Candara"/>
          <w:color w:val="000000"/>
          <w:sz w:val="28"/>
          <w:szCs w:val="28"/>
          <w:shd w:val="clear" w:color="auto" w:fill="FFFFFF"/>
        </w:rPr>
        <w:t>Where is the volcano and what’s causing it?</w:t>
      </w:r>
    </w:p>
    <w:p w:rsidR="004546F4" w:rsidRPr="004546F4" w:rsidRDefault="004546F4" w:rsidP="004546F4">
      <w:pPr>
        <w:pStyle w:val="NoSpacing"/>
        <w:numPr>
          <w:ilvl w:val="1"/>
          <w:numId w:val="1"/>
        </w:numPr>
        <w:rPr>
          <w:rStyle w:val="normaltextrun"/>
          <w:rFonts w:ascii="Candara" w:hAnsi="Candara"/>
          <w:sz w:val="28"/>
          <w:szCs w:val="28"/>
        </w:rPr>
      </w:pPr>
      <w:r w:rsidRPr="004546F4">
        <w:rPr>
          <w:rStyle w:val="normaltextrun"/>
          <w:rFonts w:ascii="Candara" w:hAnsi="Candara"/>
          <w:color w:val="000000"/>
          <w:sz w:val="28"/>
          <w:szCs w:val="28"/>
          <w:shd w:val="clear" w:color="auto" w:fill="FFFFFF"/>
        </w:rPr>
        <w:t>How is it exploding?</w:t>
      </w:r>
    </w:p>
    <w:p w:rsidR="004546F4" w:rsidRPr="004546F4" w:rsidRDefault="004546F4" w:rsidP="004546F4">
      <w:pPr>
        <w:pStyle w:val="NoSpacing"/>
        <w:numPr>
          <w:ilvl w:val="1"/>
          <w:numId w:val="1"/>
        </w:numPr>
        <w:rPr>
          <w:rStyle w:val="normaltextrun"/>
          <w:rFonts w:ascii="Candara" w:hAnsi="Candara"/>
          <w:sz w:val="28"/>
          <w:szCs w:val="28"/>
        </w:rPr>
      </w:pPr>
      <w:r w:rsidRPr="004546F4">
        <w:rPr>
          <w:rStyle w:val="normaltextrun"/>
          <w:rFonts w:ascii="Candara" w:hAnsi="Candara"/>
          <w:color w:val="000000"/>
          <w:sz w:val="28"/>
          <w:szCs w:val="28"/>
          <w:shd w:val="clear" w:color="auto" w:fill="FFFFFF"/>
        </w:rPr>
        <w:t>Where does the lava come from?</w:t>
      </w:r>
    </w:p>
    <w:p w:rsidR="004546F4" w:rsidRPr="004546F4" w:rsidRDefault="004546F4" w:rsidP="004546F4">
      <w:pPr>
        <w:pStyle w:val="NoSpacing"/>
        <w:numPr>
          <w:ilvl w:val="1"/>
          <w:numId w:val="1"/>
        </w:numPr>
        <w:rPr>
          <w:rStyle w:val="eop"/>
          <w:rFonts w:ascii="Candara" w:hAnsi="Candara"/>
          <w:sz w:val="28"/>
          <w:szCs w:val="28"/>
        </w:rPr>
      </w:pPr>
      <w:r w:rsidRPr="004546F4">
        <w:rPr>
          <w:rStyle w:val="normaltextrun"/>
          <w:rFonts w:ascii="Candara" w:hAnsi="Candara"/>
          <w:color w:val="000000"/>
          <w:sz w:val="28"/>
          <w:szCs w:val="28"/>
          <w:shd w:val="clear" w:color="auto" w:fill="FFFFFF"/>
        </w:rPr>
        <w:t>What is making it hot?</w:t>
      </w:r>
      <w:r w:rsidRPr="004546F4">
        <w:rPr>
          <w:rStyle w:val="eop"/>
          <w:rFonts w:ascii="Candara" w:hAnsi="Candara"/>
          <w:color w:val="000000"/>
          <w:sz w:val="28"/>
          <w:szCs w:val="28"/>
          <w:shd w:val="clear" w:color="auto" w:fill="FFFFFF"/>
        </w:rPr>
        <w:t> </w:t>
      </w:r>
    </w:p>
    <w:p w:rsidR="004546F4" w:rsidRPr="002147BD" w:rsidRDefault="004546F4" w:rsidP="004546F4">
      <w:pPr>
        <w:pStyle w:val="NoSpacing"/>
        <w:ind w:left="1440"/>
        <w:rPr>
          <w:rFonts w:ascii="Candara" w:hAnsi="Candara"/>
          <w:sz w:val="20"/>
          <w:szCs w:val="28"/>
        </w:rPr>
      </w:pPr>
    </w:p>
    <w:p w:rsidR="004546F4" w:rsidRPr="004546F4" w:rsidRDefault="004546F4" w:rsidP="004546F4">
      <w:pPr>
        <w:pStyle w:val="NoSpacing"/>
        <w:numPr>
          <w:ilvl w:val="0"/>
          <w:numId w:val="1"/>
        </w:numPr>
        <w:rPr>
          <w:rFonts w:ascii="Candara" w:hAnsi="Candara"/>
          <w:sz w:val="28"/>
          <w:szCs w:val="28"/>
        </w:rPr>
      </w:pPr>
      <w:r w:rsidRPr="004546F4">
        <w:rPr>
          <w:rFonts w:ascii="Candara" w:hAnsi="Candara"/>
          <w:sz w:val="28"/>
          <w:szCs w:val="28"/>
        </w:rPr>
        <w:t>Share your model with your group.</w:t>
      </w:r>
    </w:p>
    <w:p w:rsidR="004546F4" w:rsidRPr="004546F4" w:rsidRDefault="004546F4" w:rsidP="004546F4">
      <w:pPr>
        <w:pStyle w:val="NoSpacing"/>
        <w:ind w:left="360"/>
        <w:rPr>
          <w:rFonts w:ascii="Candara" w:hAnsi="Candara"/>
          <w:sz w:val="28"/>
          <w:szCs w:val="28"/>
        </w:rPr>
      </w:pPr>
    </w:p>
    <w:p w:rsidR="004546F4" w:rsidRDefault="004546F4" w:rsidP="004546F4">
      <w:pPr>
        <w:pStyle w:val="NoSpacing"/>
        <w:ind w:left="360"/>
        <w:rPr>
          <w:rFonts w:ascii="Candara" w:hAnsi="Candara"/>
          <w:b/>
          <w:sz w:val="28"/>
          <w:szCs w:val="28"/>
        </w:rPr>
      </w:pPr>
      <w:r w:rsidRPr="004546F4">
        <w:rPr>
          <w:rFonts w:ascii="Candara" w:hAnsi="Candara"/>
          <w:b/>
          <w:sz w:val="28"/>
          <w:szCs w:val="28"/>
        </w:rPr>
        <w:t>Coming to a Consensus</w:t>
      </w:r>
    </w:p>
    <w:p w:rsidR="004546F4" w:rsidRPr="002147BD" w:rsidRDefault="004546F4" w:rsidP="004546F4">
      <w:pPr>
        <w:pStyle w:val="NoSpacing"/>
        <w:ind w:left="360"/>
        <w:rPr>
          <w:rFonts w:ascii="Candara" w:hAnsi="Candara"/>
          <w:b/>
          <w:sz w:val="12"/>
          <w:szCs w:val="28"/>
        </w:rPr>
      </w:pPr>
    </w:p>
    <w:p w:rsidR="004546F4" w:rsidRPr="004546F4" w:rsidRDefault="004546F4" w:rsidP="004546F4">
      <w:pPr>
        <w:pStyle w:val="NoSpacing"/>
        <w:numPr>
          <w:ilvl w:val="0"/>
          <w:numId w:val="1"/>
        </w:numPr>
        <w:rPr>
          <w:rFonts w:ascii="Candara" w:hAnsi="Candara"/>
          <w:sz w:val="28"/>
          <w:szCs w:val="28"/>
        </w:rPr>
      </w:pPr>
      <w:r w:rsidRPr="004546F4">
        <w:rPr>
          <w:rFonts w:ascii="Candara" w:hAnsi="Candara"/>
          <w:sz w:val="28"/>
          <w:szCs w:val="28"/>
        </w:rPr>
        <w:t>Using the paper provided, you will create one model for your group.</w:t>
      </w:r>
    </w:p>
    <w:p w:rsidR="004546F4" w:rsidRPr="002147BD" w:rsidRDefault="004546F4" w:rsidP="004546F4">
      <w:pPr>
        <w:pStyle w:val="ListParagraph"/>
        <w:rPr>
          <w:rFonts w:ascii="Candara" w:hAnsi="Candara"/>
          <w:sz w:val="20"/>
          <w:szCs w:val="28"/>
        </w:rPr>
      </w:pPr>
    </w:p>
    <w:p w:rsidR="004546F4" w:rsidRPr="004546F4" w:rsidRDefault="004546F4" w:rsidP="004546F4">
      <w:pPr>
        <w:pStyle w:val="ListParagraph"/>
        <w:numPr>
          <w:ilvl w:val="0"/>
          <w:numId w:val="1"/>
        </w:numPr>
        <w:spacing w:before="240"/>
        <w:rPr>
          <w:rFonts w:ascii="Candara" w:hAnsi="Candara" w:cs="Arial"/>
          <w:sz w:val="28"/>
          <w:szCs w:val="28"/>
        </w:rPr>
      </w:pPr>
      <w:r w:rsidRPr="004546F4">
        <w:rPr>
          <w:rFonts w:ascii="Candara" w:hAnsi="Candara" w:cs="Arial"/>
          <w:sz w:val="28"/>
          <w:szCs w:val="28"/>
        </w:rPr>
        <w:t>Discuss your answers until you agree—try the following conversation starters to help your discussion along:</w:t>
      </w:r>
    </w:p>
    <w:p w:rsidR="004546F4" w:rsidRPr="004546F4" w:rsidRDefault="004546F4" w:rsidP="004546F4">
      <w:pPr>
        <w:pStyle w:val="ListParagraph"/>
        <w:numPr>
          <w:ilvl w:val="1"/>
          <w:numId w:val="1"/>
        </w:numPr>
        <w:spacing w:before="240"/>
        <w:rPr>
          <w:rFonts w:ascii="Candara" w:hAnsi="Candara" w:cs="Arial"/>
          <w:sz w:val="28"/>
          <w:szCs w:val="28"/>
        </w:rPr>
      </w:pPr>
      <w:r w:rsidRPr="004546F4">
        <w:rPr>
          <w:rFonts w:ascii="Candara" w:hAnsi="Candara" w:cs="Arial"/>
          <w:sz w:val="28"/>
          <w:szCs w:val="28"/>
        </w:rPr>
        <w:t>“I liked the part of your model that shows…”</w:t>
      </w:r>
    </w:p>
    <w:p w:rsidR="004546F4" w:rsidRPr="004546F4" w:rsidRDefault="004546F4" w:rsidP="004546F4">
      <w:pPr>
        <w:pStyle w:val="ListParagraph"/>
        <w:numPr>
          <w:ilvl w:val="1"/>
          <w:numId w:val="1"/>
        </w:numPr>
        <w:spacing w:before="240"/>
        <w:rPr>
          <w:rFonts w:ascii="Candara" w:hAnsi="Candara" w:cs="Arial"/>
          <w:sz w:val="28"/>
          <w:szCs w:val="28"/>
        </w:rPr>
      </w:pPr>
      <w:r w:rsidRPr="004546F4">
        <w:rPr>
          <w:rFonts w:ascii="Candara" w:hAnsi="Candara" w:cs="Arial"/>
          <w:sz w:val="28"/>
          <w:szCs w:val="28"/>
        </w:rPr>
        <w:t>“I’m still confused about the part of your model that shows…”</w:t>
      </w:r>
    </w:p>
    <w:p w:rsidR="004546F4" w:rsidRPr="004546F4" w:rsidRDefault="004546F4" w:rsidP="004546F4">
      <w:pPr>
        <w:pStyle w:val="ListParagraph"/>
        <w:numPr>
          <w:ilvl w:val="1"/>
          <w:numId w:val="1"/>
        </w:numPr>
        <w:spacing w:before="240"/>
        <w:rPr>
          <w:rFonts w:ascii="Candara" w:hAnsi="Candara" w:cs="Arial"/>
          <w:sz w:val="28"/>
          <w:szCs w:val="28"/>
        </w:rPr>
      </w:pPr>
      <w:r w:rsidRPr="004546F4">
        <w:rPr>
          <w:rFonts w:ascii="Candara" w:hAnsi="Candara" w:cs="Arial"/>
          <w:sz w:val="28"/>
          <w:szCs w:val="28"/>
        </w:rPr>
        <w:t>“I need more information about ______________ in your model.”</w:t>
      </w:r>
    </w:p>
    <w:p w:rsidR="004546F4" w:rsidRPr="004546F4" w:rsidRDefault="004546F4" w:rsidP="004546F4">
      <w:pPr>
        <w:pStyle w:val="ListParagraph"/>
        <w:numPr>
          <w:ilvl w:val="1"/>
          <w:numId w:val="1"/>
        </w:numPr>
        <w:spacing w:before="240"/>
        <w:rPr>
          <w:rFonts w:ascii="Candara" w:hAnsi="Candara" w:cs="Arial"/>
          <w:sz w:val="28"/>
          <w:szCs w:val="28"/>
        </w:rPr>
      </w:pPr>
      <w:r w:rsidRPr="004546F4">
        <w:rPr>
          <w:rFonts w:ascii="Candara" w:hAnsi="Candara" w:cs="Arial"/>
          <w:sz w:val="28"/>
          <w:szCs w:val="28"/>
        </w:rPr>
        <w:t>“I think this part of the model is better because…”</w:t>
      </w:r>
    </w:p>
    <w:p w:rsidR="004546F4" w:rsidRDefault="004546F4" w:rsidP="004546F4">
      <w:pPr>
        <w:pStyle w:val="ListParagraph"/>
        <w:numPr>
          <w:ilvl w:val="1"/>
          <w:numId w:val="1"/>
        </w:numPr>
        <w:spacing w:before="240"/>
        <w:rPr>
          <w:rFonts w:ascii="Candara" w:hAnsi="Candara" w:cs="Arial"/>
          <w:sz w:val="28"/>
          <w:szCs w:val="28"/>
        </w:rPr>
      </w:pPr>
      <w:r w:rsidRPr="004546F4">
        <w:rPr>
          <w:rFonts w:ascii="Candara" w:hAnsi="Candara" w:cs="Arial"/>
          <w:sz w:val="28"/>
          <w:szCs w:val="28"/>
        </w:rPr>
        <w:t xml:space="preserve">“This model shows that…” </w:t>
      </w:r>
    </w:p>
    <w:p w:rsidR="004546F4" w:rsidRPr="002147BD" w:rsidRDefault="004546F4" w:rsidP="004546F4">
      <w:pPr>
        <w:pStyle w:val="ListParagraph"/>
        <w:spacing w:before="240"/>
        <w:rPr>
          <w:rFonts w:ascii="Candara" w:hAnsi="Candara" w:cs="Arial"/>
          <w:sz w:val="20"/>
          <w:szCs w:val="28"/>
        </w:rPr>
      </w:pPr>
    </w:p>
    <w:p w:rsidR="004546F4" w:rsidRPr="004546F4" w:rsidRDefault="004546F4" w:rsidP="004546F4">
      <w:pPr>
        <w:pStyle w:val="ListParagraph"/>
        <w:numPr>
          <w:ilvl w:val="0"/>
          <w:numId w:val="1"/>
        </w:numPr>
        <w:spacing w:before="240"/>
        <w:rPr>
          <w:rFonts w:ascii="Candara" w:hAnsi="Candara" w:cs="Arial"/>
          <w:sz w:val="28"/>
          <w:szCs w:val="28"/>
        </w:rPr>
      </w:pPr>
      <w:r w:rsidRPr="004546F4">
        <w:rPr>
          <w:rFonts w:ascii="Candara" w:hAnsi="Candara"/>
          <w:sz w:val="28"/>
          <w:szCs w:val="28"/>
        </w:rPr>
        <w:t>After you</w:t>
      </w:r>
      <w:r>
        <w:rPr>
          <w:rFonts w:ascii="Candara" w:hAnsi="Candara"/>
          <w:sz w:val="28"/>
          <w:szCs w:val="28"/>
        </w:rPr>
        <w:t>’ve completed your model, g</w:t>
      </w:r>
      <w:r w:rsidRPr="004546F4">
        <w:rPr>
          <w:rFonts w:ascii="Candara" w:hAnsi="Candara"/>
          <w:sz w:val="28"/>
          <w:szCs w:val="28"/>
        </w:rPr>
        <w:t xml:space="preserve">o to the website </w:t>
      </w:r>
      <w:hyperlink r:id="rId6" w:history="1">
        <w:r w:rsidR="005F6235">
          <w:rPr>
            <w:rStyle w:val="Hyperlink"/>
            <w:rFonts w:ascii="Candara" w:hAnsi="Candara"/>
            <w:sz w:val="28"/>
            <w:szCs w:val="28"/>
          </w:rPr>
          <w:t>Earth's Structure Interactive</w:t>
        </w:r>
      </w:hyperlink>
      <w:bookmarkStart w:id="0" w:name="_GoBack"/>
      <w:bookmarkEnd w:id="0"/>
      <w:r w:rsidRPr="004546F4">
        <w:rPr>
          <w:rFonts w:ascii="Candara" w:hAnsi="Candara"/>
          <w:sz w:val="28"/>
          <w:szCs w:val="28"/>
        </w:rPr>
        <w:t xml:space="preserve"> .  Read about the layers of the earth.  Add the layers to your model (don’t forget to label them).</w:t>
      </w:r>
    </w:p>
    <w:p w:rsidR="004546F4" w:rsidRPr="002147BD" w:rsidRDefault="004546F4" w:rsidP="004546F4">
      <w:pPr>
        <w:pStyle w:val="ListParagraph"/>
        <w:spacing w:before="240"/>
        <w:rPr>
          <w:rFonts w:ascii="Candara" w:hAnsi="Candara" w:cs="Arial"/>
          <w:sz w:val="20"/>
          <w:szCs w:val="28"/>
        </w:rPr>
      </w:pPr>
    </w:p>
    <w:p w:rsidR="004546F4" w:rsidRPr="002147BD" w:rsidRDefault="004546F4" w:rsidP="004546F4">
      <w:pPr>
        <w:pStyle w:val="ListParagraph"/>
        <w:numPr>
          <w:ilvl w:val="0"/>
          <w:numId w:val="1"/>
        </w:numPr>
        <w:spacing w:before="240"/>
        <w:rPr>
          <w:rFonts w:ascii="Candara" w:hAnsi="Candara" w:cs="Arial"/>
          <w:sz w:val="28"/>
          <w:szCs w:val="28"/>
        </w:rPr>
      </w:pPr>
      <w:r>
        <w:rPr>
          <w:rFonts w:ascii="Candara" w:hAnsi="Candara"/>
          <w:sz w:val="28"/>
          <w:szCs w:val="28"/>
        </w:rPr>
        <w:t xml:space="preserve">Brainstorm with your group:  </w:t>
      </w:r>
      <w:r w:rsidRPr="004546F4">
        <w:rPr>
          <w:rFonts w:ascii="Candara" w:hAnsi="Candara"/>
          <w:sz w:val="28"/>
          <w:szCs w:val="28"/>
        </w:rPr>
        <w:t>What caused the layers to separate like that?</w:t>
      </w:r>
      <w:r>
        <w:rPr>
          <w:rFonts w:ascii="Candara" w:hAnsi="Candara"/>
          <w:sz w:val="28"/>
          <w:szCs w:val="28"/>
        </w:rPr>
        <w:t xml:space="preserve"> Write </w:t>
      </w:r>
      <w:r w:rsidR="0059267E">
        <w:rPr>
          <w:rFonts w:ascii="Candara" w:hAnsi="Candara"/>
          <w:sz w:val="28"/>
          <w:szCs w:val="28"/>
        </w:rPr>
        <w:t>your prediction</w:t>
      </w:r>
      <w:r>
        <w:rPr>
          <w:rFonts w:ascii="Candara" w:hAnsi="Candara"/>
          <w:sz w:val="28"/>
          <w:szCs w:val="28"/>
        </w:rPr>
        <w:t xml:space="preserve"> in your notebook.</w:t>
      </w:r>
    </w:p>
    <w:p w:rsidR="002147BD" w:rsidRPr="002147BD" w:rsidRDefault="002147BD" w:rsidP="002147BD">
      <w:pPr>
        <w:pStyle w:val="ListParagraph"/>
        <w:rPr>
          <w:rFonts w:ascii="Candara" w:hAnsi="Candara" w:cs="Arial"/>
          <w:sz w:val="20"/>
          <w:szCs w:val="28"/>
        </w:rPr>
      </w:pPr>
    </w:p>
    <w:p w:rsidR="00E36A86" w:rsidRDefault="00B053B0" w:rsidP="00E36A86">
      <w:pPr>
        <w:pStyle w:val="ListParagraph"/>
        <w:numPr>
          <w:ilvl w:val="0"/>
          <w:numId w:val="1"/>
        </w:numPr>
        <w:spacing w:before="240"/>
        <w:rPr>
          <w:rFonts w:ascii="Candara" w:hAnsi="Candara" w:cs="Arial"/>
          <w:sz w:val="28"/>
          <w:szCs w:val="28"/>
        </w:rPr>
      </w:pPr>
      <w:r>
        <w:rPr>
          <w:rFonts w:ascii="Candara" w:hAnsi="Candara" w:cs="Arial"/>
          <w:sz w:val="28"/>
          <w:szCs w:val="28"/>
        </w:rPr>
        <w:t>Convection Currents Activity – as a class.</w:t>
      </w:r>
    </w:p>
    <w:p w:rsidR="00E36A86" w:rsidRPr="00E36A86" w:rsidRDefault="00E36A86" w:rsidP="00E36A86">
      <w:pPr>
        <w:pStyle w:val="ListParagraph"/>
        <w:rPr>
          <w:rFonts w:ascii="Candara" w:hAnsi="Candara" w:cs="Arial"/>
          <w:sz w:val="28"/>
          <w:szCs w:val="28"/>
        </w:rPr>
      </w:pPr>
    </w:p>
    <w:p w:rsidR="00B053B0" w:rsidRDefault="00B053B0" w:rsidP="004546F4">
      <w:pPr>
        <w:pStyle w:val="ListParagraph"/>
        <w:numPr>
          <w:ilvl w:val="0"/>
          <w:numId w:val="1"/>
        </w:numPr>
        <w:spacing w:before="240"/>
        <w:rPr>
          <w:rFonts w:ascii="Candara" w:hAnsi="Candara" w:cs="Arial"/>
          <w:sz w:val="28"/>
          <w:szCs w:val="28"/>
        </w:rPr>
      </w:pPr>
      <w:r>
        <w:rPr>
          <w:rFonts w:ascii="Candara" w:hAnsi="Candara" w:cs="Arial"/>
          <w:sz w:val="28"/>
          <w:szCs w:val="28"/>
        </w:rPr>
        <w:t xml:space="preserve">Types of Plate Boundaries – </w:t>
      </w:r>
    </w:p>
    <w:p w:rsidR="004A3EFC" w:rsidRPr="004A3EFC" w:rsidRDefault="004A3EFC" w:rsidP="004A3EFC">
      <w:pPr>
        <w:pStyle w:val="ListParagraph"/>
        <w:spacing w:before="240"/>
        <w:rPr>
          <w:rFonts w:ascii="Candara" w:hAnsi="Candara" w:cs="Arial"/>
          <w:sz w:val="36"/>
          <w:szCs w:val="28"/>
        </w:rPr>
      </w:pPr>
      <w:r w:rsidRPr="004A3EFC">
        <w:rPr>
          <w:rFonts w:ascii="Verdana" w:hAnsi="Verdana" w:cs="Arial"/>
          <w:color w:val="000000"/>
          <w:szCs w:val="18"/>
        </w:rPr>
        <w:t xml:space="preserve">The modern </w:t>
      </w:r>
      <w:r w:rsidRPr="004A3EFC">
        <w:rPr>
          <w:rFonts w:ascii="Verdana" w:hAnsi="Verdana" w:cs="Arial"/>
          <w:b/>
          <w:bCs/>
          <w:color w:val="000000"/>
          <w:szCs w:val="18"/>
        </w:rPr>
        <w:t>plate tectonics theory</w:t>
      </w:r>
      <w:r w:rsidRPr="004A3EFC">
        <w:rPr>
          <w:rFonts w:ascii="Verdana" w:hAnsi="Verdana" w:cs="Arial"/>
          <w:color w:val="000000"/>
          <w:szCs w:val="18"/>
        </w:rPr>
        <w:t xml:space="preserve">, states that the earth's outer layer, or </w:t>
      </w:r>
      <w:r w:rsidRPr="004A3EFC">
        <w:rPr>
          <w:rFonts w:ascii="Verdana" w:hAnsi="Verdana" w:cs="Arial"/>
          <w:b/>
          <w:bCs/>
          <w:color w:val="000000"/>
          <w:szCs w:val="18"/>
        </w:rPr>
        <w:t>lithosphere</w:t>
      </w:r>
      <w:r w:rsidRPr="004A3EFC">
        <w:rPr>
          <w:rFonts w:ascii="Verdana" w:hAnsi="Verdana" w:cs="Arial"/>
          <w:color w:val="000000"/>
          <w:szCs w:val="18"/>
        </w:rPr>
        <w:t xml:space="preserve">, is broken into several large slabs called </w:t>
      </w:r>
      <w:r w:rsidRPr="004A3EFC">
        <w:rPr>
          <w:rFonts w:ascii="Verdana" w:hAnsi="Verdana" w:cs="Arial"/>
          <w:b/>
          <w:bCs/>
          <w:color w:val="000000"/>
          <w:szCs w:val="18"/>
        </w:rPr>
        <w:t>plates</w:t>
      </w:r>
      <w:r w:rsidRPr="004A3EFC">
        <w:rPr>
          <w:rFonts w:ascii="Verdana" w:hAnsi="Verdana" w:cs="Arial"/>
          <w:color w:val="000000"/>
          <w:szCs w:val="18"/>
        </w:rPr>
        <w:t>. These plates, which hold the continents and oceans, are slowly but constantly moving around the planet. The movement of the plates not only supports our understanding that continents are not fixed and moved over time, but also explains how and why earthquakes, volcanoes, and other geologic events occur.</w:t>
      </w:r>
    </w:p>
    <w:p w:rsidR="00B053B0" w:rsidRDefault="00B053B0" w:rsidP="00B053B0">
      <w:pPr>
        <w:pStyle w:val="NoSpacing"/>
        <w:numPr>
          <w:ilvl w:val="1"/>
          <w:numId w:val="1"/>
        </w:numPr>
        <w:rPr>
          <w:rFonts w:ascii="Candara" w:hAnsi="Candara"/>
          <w:sz w:val="28"/>
        </w:rPr>
      </w:pPr>
      <w:r w:rsidRPr="00B053B0">
        <w:rPr>
          <w:rFonts w:ascii="Candara" w:hAnsi="Candara"/>
          <w:sz w:val="28"/>
        </w:rPr>
        <w:t xml:space="preserve">There are three types of plate boundaries and a fourth, “plate boundary zone” in which the type of plate boundary is not clearly identified.  Use the </w:t>
      </w:r>
      <w:hyperlink r:id="rId7" w:history="1">
        <w:r w:rsidRPr="00B053B0">
          <w:rPr>
            <w:rStyle w:val="Hyperlink"/>
            <w:rFonts w:ascii="Candara" w:hAnsi="Candara"/>
            <w:sz w:val="28"/>
          </w:rPr>
          <w:t>Dynamic Earth Website: http://www.learner.org/interactives/dynamicearth/plate.html</w:t>
        </w:r>
      </w:hyperlink>
      <w:r w:rsidRPr="00B053B0">
        <w:rPr>
          <w:rFonts w:ascii="Candara" w:hAnsi="Candara"/>
          <w:sz w:val="28"/>
        </w:rPr>
        <w:t xml:space="preserve"> to</w:t>
      </w:r>
      <w:r w:rsidRPr="00B053B0">
        <w:rPr>
          <w:rFonts w:ascii="Candara" w:hAnsi="Candara"/>
          <w:sz w:val="28"/>
        </w:rPr>
        <w:t xml:space="preserve"> answer the following questions in your notebook.</w:t>
      </w:r>
    </w:p>
    <w:p w:rsidR="00B053B0" w:rsidRDefault="00B053B0" w:rsidP="00B053B0">
      <w:pPr>
        <w:pStyle w:val="NoSpacing"/>
        <w:numPr>
          <w:ilvl w:val="1"/>
          <w:numId w:val="1"/>
        </w:numPr>
        <w:rPr>
          <w:rFonts w:ascii="Candara" w:hAnsi="Candara"/>
          <w:sz w:val="28"/>
        </w:rPr>
      </w:pPr>
      <w:r w:rsidRPr="00B053B0">
        <w:rPr>
          <w:rFonts w:ascii="Candara" w:hAnsi="Candara"/>
          <w:sz w:val="28"/>
        </w:rPr>
        <w:t xml:space="preserve">Copy this sentence into your notebook and fill in the blank: </w:t>
      </w:r>
      <w:r w:rsidRPr="00B053B0">
        <w:rPr>
          <w:rFonts w:ascii="Candara" w:hAnsi="Candara"/>
          <w:sz w:val="28"/>
        </w:rPr>
        <w:t>The place where two plates meet is called a _____________________ and they have different names depending on how the plates are moving in relationship to one another.</w:t>
      </w:r>
    </w:p>
    <w:p w:rsidR="00B053B0" w:rsidRPr="00B053B0" w:rsidRDefault="00B053B0" w:rsidP="00B053B0">
      <w:pPr>
        <w:pStyle w:val="NoSpacing"/>
        <w:numPr>
          <w:ilvl w:val="1"/>
          <w:numId w:val="1"/>
        </w:numPr>
        <w:rPr>
          <w:rFonts w:ascii="Candara" w:hAnsi="Candara"/>
          <w:sz w:val="28"/>
        </w:rPr>
      </w:pPr>
      <w:r w:rsidRPr="00B053B0">
        <w:rPr>
          <w:rFonts w:ascii="Candara" w:hAnsi="Candara"/>
          <w:sz w:val="28"/>
        </w:rPr>
        <w:t xml:space="preserve">What are </w:t>
      </w:r>
      <w:r w:rsidRPr="00B053B0">
        <w:rPr>
          <w:rFonts w:ascii="Candara" w:hAnsi="Candara"/>
          <w:sz w:val="28"/>
        </w:rPr>
        <w:t>the three types of boundaries? Copy this table into your notebook and s</w:t>
      </w:r>
      <w:r w:rsidRPr="00B053B0">
        <w:rPr>
          <w:rFonts w:ascii="Candara" w:hAnsi="Candara"/>
          <w:sz w:val="28"/>
        </w:rPr>
        <w:t>ketch the direction of plate movement for each and list example(s).</w:t>
      </w:r>
    </w:p>
    <w:p w:rsidR="00B053B0" w:rsidRPr="00666A77" w:rsidRDefault="00B053B0" w:rsidP="00B053B0">
      <w:pPr>
        <w:pStyle w:val="NoSpacing"/>
        <w:ind w:left="1440"/>
        <w:rPr>
          <w:sz w:val="6"/>
        </w:rPr>
      </w:pPr>
    </w:p>
    <w:tbl>
      <w:tblPr>
        <w:tblStyle w:val="GridTable1Light"/>
        <w:tblW w:w="0" w:type="auto"/>
        <w:jc w:val="right"/>
        <w:tblLook w:val="04A0" w:firstRow="1" w:lastRow="0" w:firstColumn="1" w:lastColumn="0" w:noHBand="0" w:noVBand="1"/>
        <w:tblCaption w:val="Plate Boundaries Table"/>
        <w:tblDescription w:val="Sketch the three types of plate boundaries in this table."/>
      </w:tblPr>
      <w:tblGrid>
        <w:gridCol w:w="3116"/>
        <w:gridCol w:w="3117"/>
        <w:gridCol w:w="3117"/>
      </w:tblGrid>
      <w:tr w:rsidR="00B053B0" w:rsidTr="00B053B0">
        <w:trPr>
          <w:cnfStyle w:val="100000000000" w:firstRow="1" w:lastRow="0" w:firstColumn="0" w:lastColumn="0" w:oddVBand="0" w:evenVBand="0" w:oddHBand="0" w:evenHBand="0" w:firstRowFirstColumn="0" w:firstRowLastColumn="0" w:lastRowFirstColumn="0" w:lastRowLastColumn="0"/>
          <w:trHeight w:val="530"/>
          <w:tblHeader/>
          <w:jc w:val="right"/>
        </w:trPr>
        <w:tc>
          <w:tcPr>
            <w:cnfStyle w:val="001000000000" w:firstRow="0" w:lastRow="0" w:firstColumn="1" w:lastColumn="0" w:oddVBand="0" w:evenVBand="0" w:oddHBand="0" w:evenHBand="0" w:firstRowFirstColumn="0" w:firstRowLastColumn="0" w:lastRowFirstColumn="0" w:lastRowLastColumn="0"/>
            <w:tcW w:w="3116" w:type="dxa"/>
          </w:tcPr>
          <w:p w:rsidR="00B053B0" w:rsidRDefault="00B053B0" w:rsidP="002F76BB">
            <w:pPr>
              <w:pStyle w:val="NoSpacing"/>
            </w:pPr>
          </w:p>
          <w:p w:rsidR="00B053B0" w:rsidRDefault="005F6235" w:rsidP="002F76BB">
            <w:pPr>
              <w:pStyle w:val="NoSpacing"/>
            </w:pPr>
            <w:r>
              <w:t>Boundary 1</w:t>
            </w:r>
          </w:p>
          <w:p w:rsidR="00B053B0" w:rsidRDefault="00B053B0" w:rsidP="002F76BB">
            <w:pPr>
              <w:pStyle w:val="NoSpacing"/>
            </w:pPr>
          </w:p>
        </w:tc>
        <w:tc>
          <w:tcPr>
            <w:tcW w:w="3117" w:type="dxa"/>
          </w:tcPr>
          <w:p w:rsidR="00B053B0" w:rsidRDefault="00B053B0" w:rsidP="002F76BB">
            <w:pPr>
              <w:pStyle w:val="NoSpacing"/>
              <w:cnfStyle w:val="100000000000" w:firstRow="1" w:lastRow="0" w:firstColumn="0" w:lastColumn="0" w:oddVBand="0" w:evenVBand="0" w:oddHBand="0" w:evenHBand="0" w:firstRowFirstColumn="0" w:firstRowLastColumn="0" w:lastRowFirstColumn="0" w:lastRowLastColumn="0"/>
            </w:pPr>
          </w:p>
          <w:p w:rsidR="005F6235" w:rsidRDefault="005F6235" w:rsidP="002F76BB">
            <w:pPr>
              <w:pStyle w:val="NoSpacing"/>
              <w:cnfStyle w:val="100000000000" w:firstRow="1" w:lastRow="0" w:firstColumn="0" w:lastColumn="0" w:oddVBand="0" w:evenVBand="0" w:oddHBand="0" w:evenHBand="0" w:firstRowFirstColumn="0" w:firstRowLastColumn="0" w:lastRowFirstColumn="0" w:lastRowLastColumn="0"/>
            </w:pPr>
            <w:r>
              <w:t>Boundary 2</w:t>
            </w:r>
          </w:p>
        </w:tc>
        <w:tc>
          <w:tcPr>
            <w:tcW w:w="3117" w:type="dxa"/>
          </w:tcPr>
          <w:p w:rsidR="00B053B0" w:rsidRDefault="00B053B0" w:rsidP="002F76BB">
            <w:pPr>
              <w:pStyle w:val="NoSpacing"/>
              <w:cnfStyle w:val="100000000000" w:firstRow="1" w:lastRow="0" w:firstColumn="0" w:lastColumn="0" w:oddVBand="0" w:evenVBand="0" w:oddHBand="0" w:evenHBand="0" w:firstRowFirstColumn="0" w:firstRowLastColumn="0" w:lastRowFirstColumn="0" w:lastRowLastColumn="0"/>
            </w:pPr>
          </w:p>
          <w:p w:rsidR="005F6235" w:rsidRDefault="005F6235" w:rsidP="002F76BB">
            <w:pPr>
              <w:pStyle w:val="NoSpacing"/>
              <w:cnfStyle w:val="100000000000" w:firstRow="1" w:lastRow="0" w:firstColumn="0" w:lastColumn="0" w:oddVBand="0" w:evenVBand="0" w:oddHBand="0" w:evenHBand="0" w:firstRowFirstColumn="0" w:firstRowLastColumn="0" w:lastRowFirstColumn="0" w:lastRowLastColumn="0"/>
            </w:pPr>
            <w:r>
              <w:t>Boundary 3</w:t>
            </w:r>
          </w:p>
        </w:tc>
      </w:tr>
      <w:tr w:rsidR="00B053B0" w:rsidTr="00B053B0">
        <w:trPr>
          <w:cnfStyle w:val="100000000000" w:firstRow="1" w:lastRow="0" w:firstColumn="0" w:lastColumn="0" w:oddVBand="0" w:evenVBand="0" w:oddHBand="0" w:evenHBand="0" w:firstRowFirstColumn="0" w:firstRowLastColumn="0" w:lastRowFirstColumn="0" w:lastRowLastColumn="0"/>
          <w:trHeight w:val="1520"/>
          <w:tblHeader/>
          <w:jc w:val="right"/>
        </w:trPr>
        <w:tc>
          <w:tcPr>
            <w:cnfStyle w:val="001000000000" w:firstRow="0" w:lastRow="0" w:firstColumn="1" w:lastColumn="0" w:oddVBand="0" w:evenVBand="0" w:oddHBand="0" w:evenHBand="0" w:firstRowFirstColumn="0" w:firstRowLastColumn="0" w:lastRowFirstColumn="0" w:lastRowLastColumn="0"/>
            <w:tcW w:w="3116" w:type="dxa"/>
          </w:tcPr>
          <w:p w:rsidR="00B053B0" w:rsidRDefault="005F6235" w:rsidP="002F76BB">
            <w:pPr>
              <w:pStyle w:val="NoSpacing"/>
            </w:pPr>
            <w:r>
              <w:t>Sketch</w:t>
            </w:r>
          </w:p>
        </w:tc>
        <w:tc>
          <w:tcPr>
            <w:tcW w:w="3117" w:type="dxa"/>
          </w:tcPr>
          <w:p w:rsidR="00B053B0" w:rsidRDefault="005F6235" w:rsidP="002F76BB">
            <w:pPr>
              <w:pStyle w:val="NoSpacing"/>
              <w:cnfStyle w:val="100000000000" w:firstRow="1" w:lastRow="0" w:firstColumn="0" w:lastColumn="0" w:oddVBand="0" w:evenVBand="0" w:oddHBand="0" w:evenHBand="0" w:firstRowFirstColumn="0" w:firstRowLastColumn="0" w:lastRowFirstColumn="0" w:lastRowLastColumn="0"/>
            </w:pPr>
            <w:r>
              <w:t>Sketch</w:t>
            </w:r>
          </w:p>
        </w:tc>
        <w:tc>
          <w:tcPr>
            <w:tcW w:w="3117" w:type="dxa"/>
          </w:tcPr>
          <w:p w:rsidR="00B053B0" w:rsidRDefault="005F6235" w:rsidP="002F76BB">
            <w:pPr>
              <w:pStyle w:val="NoSpacing"/>
              <w:cnfStyle w:val="100000000000" w:firstRow="1" w:lastRow="0" w:firstColumn="0" w:lastColumn="0" w:oddVBand="0" w:evenVBand="0" w:oddHBand="0" w:evenHBand="0" w:firstRowFirstColumn="0" w:firstRowLastColumn="0" w:lastRowFirstColumn="0" w:lastRowLastColumn="0"/>
            </w:pPr>
            <w:r>
              <w:t>Sketch</w:t>
            </w:r>
          </w:p>
        </w:tc>
      </w:tr>
    </w:tbl>
    <w:p w:rsidR="00B053B0" w:rsidRDefault="00B053B0" w:rsidP="00B053B0">
      <w:pPr>
        <w:pStyle w:val="NoSpacing"/>
        <w:ind w:left="1440"/>
        <w:rPr>
          <w:sz w:val="10"/>
        </w:rPr>
      </w:pPr>
    </w:p>
    <w:p w:rsidR="00B053B0" w:rsidRDefault="00B053B0" w:rsidP="00B053B0">
      <w:pPr>
        <w:pStyle w:val="NoSpacing"/>
        <w:ind w:left="1440"/>
        <w:rPr>
          <w:sz w:val="10"/>
        </w:rPr>
      </w:pPr>
    </w:p>
    <w:p w:rsidR="004A3EFC" w:rsidRPr="004A3EFC" w:rsidRDefault="004A3EFC" w:rsidP="004A3EFC">
      <w:pPr>
        <w:pStyle w:val="ListParagraph"/>
        <w:numPr>
          <w:ilvl w:val="0"/>
          <w:numId w:val="1"/>
        </w:numPr>
        <w:spacing w:before="240"/>
        <w:rPr>
          <w:rFonts w:ascii="Candara" w:hAnsi="Candara" w:cs="Arial"/>
          <w:sz w:val="28"/>
          <w:szCs w:val="28"/>
        </w:rPr>
      </w:pPr>
      <w:r>
        <w:rPr>
          <w:rFonts w:ascii="Candara" w:hAnsi="Candara" w:cs="Arial"/>
          <w:sz w:val="28"/>
          <w:szCs w:val="28"/>
        </w:rPr>
        <w:t xml:space="preserve">To summarize our learning today, write a paragraph at the bottom of your investigation.  </w:t>
      </w:r>
      <w:r>
        <w:rPr>
          <w:rStyle w:val="normaltextrun"/>
          <w:rFonts w:ascii="Candara" w:hAnsi="Candara"/>
          <w:color w:val="000000"/>
          <w:sz w:val="28"/>
          <w:szCs w:val="28"/>
          <w:shd w:val="clear" w:color="auto" w:fill="FFFFFF"/>
        </w:rPr>
        <w:t>Your summary should answer questions like: W</w:t>
      </w:r>
      <w:r w:rsidRPr="004546F4">
        <w:rPr>
          <w:rStyle w:val="normaltextrun"/>
          <w:rFonts w:ascii="Candara" w:hAnsi="Candara"/>
          <w:color w:val="000000"/>
          <w:sz w:val="28"/>
          <w:szCs w:val="28"/>
          <w:shd w:val="clear" w:color="auto" w:fill="FFFFFF"/>
        </w:rPr>
        <w:t>hat does earth look like?</w:t>
      </w:r>
      <w:r>
        <w:rPr>
          <w:rStyle w:val="normaltextrun"/>
          <w:rFonts w:ascii="Candara" w:hAnsi="Candara"/>
          <w:sz w:val="28"/>
          <w:szCs w:val="28"/>
        </w:rPr>
        <w:t xml:space="preserve"> </w:t>
      </w:r>
      <w:r>
        <w:rPr>
          <w:rStyle w:val="normaltextrun"/>
          <w:rFonts w:ascii="Candara" w:hAnsi="Candara"/>
          <w:sz w:val="28"/>
          <w:szCs w:val="28"/>
        </w:rPr>
        <w:t xml:space="preserve">Why does it look that way? </w:t>
      </w:r>
      <w:r>
        <w:rPr>
          <w:rStyle w:val="normaltextrun"/>
          <w:rFonts w:ascii="Candara" w:hAnsi="Candara"/>
          <w:color w:val="000000"/>
          <w:sz w:val="28"/>
          <w:szCs w:val="28"/>
          <w:shd w:val="clear" w:color="auto" w:fill="FFFFFF"/>
        </w:rPr>
        <w:t>What’s causing the volcano?</w:t>
      </w:r>
      <w:r>
        <w:rPr>
          <w:rStyle w:val="normaltextrun"/>
          <w:rFonts w:ascii="Candara" w:hAnsi="Candara"/>
          <w:color w:val="000000"/>
          <w:sz w:val="28"/>
          <w:szCs w:val="28"/>
          <w:shd w:val="clear" w:color="auto" w:fill="FFFFFF"/>
        </w:rPr>
        <w:t xml:space="preserve"> Be specific and include diagrams when appropriate – we learned a lot of stuff relating to this phenomenon!</w:t>
      </w:r>
    </w:p>
    <w:sectPr w:rsidR="004A3EFC" w:rsidRPr="004A3EFC" w:rsidSect="00454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obe Ming Std L">
    <w:altName w:val="Malgun Gothic Semilight"/>
    <w:panose1 w:val="00000000000000000000"/>
    <w:charset w:val="80"/>
    <w:family w:val="roman"/>
    <w:notTrueType/>
    <w:pitch w:val="variable"/>
    <w:sig w:usb0="00000000" w:usb1="1A0F1900" w:usb2="00000016" w:usb3="00000000" w:csb0="00120005"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77A3"/>
    <w:multiLevelType w:val="hybridMultilevel"/>
    <w:tmpl w:val="08C83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F91F93"/>
    <w:multiLevelType w:val="hybridMultilevel"/>
    <w:tmpl w:val="74BE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76B8B"/>
    <w:multiLevelType w:val="hybridMultilevel"/>
    <w:tmpl w:val="0818D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C203D"/>
    <w:multiLevelType w:val="hybridMultilevel"/>
    <w:tmpl w:val="FDA2EE84"/>
    <w:lvl w:ilvl="0" w:tplc="B05EB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019BD"/>
    <w:multiLevelType w:val="hybridMultilevel"/>
    <w:tmpl w:val="AA1A4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F4"/>
    <w:rsid w:val="002147BD"/>
    <w:rsid w:val="00276F94"/>
    <w:rsid w:val="004546F4"/>
    <w:rsid w:val="00463CB5"/>
    <w:rsid w:val="00465FB3"/>
    <w:rsid w:val="004A3EFC"/>
    <w:rsid w:val="0059267E"/>
    <w:rsid w:val="005F6235"/>
    <w:rsid w:val="008347E0"/>
    <w:rsid w:val="008F0B0A"/>
    <w:rsid w:val="00B053B0"/>
    <w:rsid w:val="00B76C2F"/>
    <w:rsid w:val="00E3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5952"/>
  <w15:chartTrackingRefBased/>
  <w15:docId w15:val="{B5AE1E99-9059-489B-8B0B-1C7A9DC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46F4"/>
    <w:pPr>
      <w:spacing w:after="0" w:line="240" w:lineRule="auto"/>
    </w:pPr>
  </w:style>
  <w:style w:type="character" w:customStyle="1" w:styleId="normaltextrun">
    <w:name w:val="normaltextrun"/>
    <w:basedOn w:val="DefaultParagraphFont"/>
    <w:rsid w:val="004546F4"/>
  </w:style>
  <w:style w:type="character" w:customStyle="1" w:styleId="eop">
    <w:name w:val="eop"/>
    <w:basedOn w:val="DefaultParagraphFont"/>
    <w:rsid w:val="004546F4"/>
  </w:style>
  <w:style w:type="paragraph" w:styleId="ListParagraph">
    <w:name w:val="List Paragraph"/>
    <w:basedOn w:val="Normal"/>
    <w:uiPriority w:val="34"/>
    <w:qFormat/>
    <w:rsid w:val="004546F4"/>
    <w:pPr>
      <w:ind w:left="720"/>
      <w:contextualSpacing/>
    </w:pPr>
  </w:style>
  <w:style w:type="character" w:styleId="Hyperlink">
    <w:name w:val="Hyperlink"/>
    <w:basedOn w:val="DefaultParagraphFont"/>
    <w:uiPriority w:val="99"/>
    <w:unhideWhenUsed/>
    <w:rsid w:val="004546F4"/>
    <w:rPr>
      <w:color w:val="0563C1" w:themeColor="hyperlink"/>
      <w:u w:val="single"/>
    </w:rPr>
  </w:style>
  <w:style w:type="table" w:styleId="GridTable1Light">
    <w:name w:val="Grid Table 1 Light"/>
    <w:basedOn w:val="TableNormal"/>
    <w:uiPriority w:val="46"/>
    <w:rsid w:val="00B053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5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er.org/interactives/dynamicearth/pl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er.org/interactives/dynamicearth/structure/" TargetMode="External"/><Relationship Id="rId5" Type="http://schemas.openxmlformats.org/officeDocument/2006/relationships/hyperlink" Target="https://www.youtube.com/watch?v=plDrSjw4z5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Scott</dc:creator>
  <cp:keywords/>
  <dc:description/>
  <cp:lastModifiedBy>Katherine Macedo</cp:lastModifiedBy>
  <cp:revision>7</cp:revision>
  <dcterms:created xsi:type="dcterms:W3CDTF">2019-09-17T15:26:00Z</dcterms:created>
  <dcterms:modified xsi:type="dcterms:W3CDTF">2019-09-17T15:34:00Z</dcterms:modified>
</cp:coreProperties>
</file>